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2BE" w:rsidRPr="002A5144" w:rsidRDefault="00D242BE" w:rsidP="00D242BE">
      <w:pPr>
        <w:spacing w:after="0"/>
        <w:jc w:val="center"/>
        <w:rPr>
          <w:rFonts w:ascii="Times New Roman" w:eastAsia="Times New Roman" w:hAnsi="Times New Roman" w:cs="Times New Roman"/>
          <w:b/>
          <w:sz w:val="24"/>
          <w:szCs w:val="24"/>
        </w:rPr>
      </w:pPr>
      <w:r w:rsidRPr="002A5144">
        <w:rPr>
          <w:rFonts w:ascii="Times New Roman" w:eastAsia="Times New Roman" w:hAnsi="Times New Roman" w:cs="Times New Roman"/>
          <w:b/>
          <w:sz w:val="24"/>
          <w:szCs w:val="24"/>
        </w:rPr>
        <w:t>Муниципальное казенное общеобразовательное учреждение</w:t>
      </w:r>
    </w:p>
    <w:p w:rsidR="00D242BE" w:rsidRPr="002A5144" w:rsidRDefault="00D242BE" w:rsidP="00D242BE">
      <w:pPr>
        <w:spacing w:after="0"/>
        <w:jc w:val="center"/>
        <w:rPr>
          <w:rFonts w:ascii="Times New Roman" w:eastAsia="Times New Roman" w:hAnsi="Times New Roman" w:cs="Times New Roman"/>
          <w:b/>
          <w:sz w:val="24"/>
          <w:szCs w:val="24"/>
        </w:rPr>
      </w:pPr>
      <w:r w:rsidRPr="002A5144">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Средняя</w:t>
      </w:r>
      <w:r w:rsidRPr="002A5144">
        <w:rPr>
          <w:rFonts w:ascii="Times New Roman" w:eastAsia="Times New Roman" w:hAnsi="Times New Roman" w:cs="Times New Roman"/>
          <w:b/>
          <w:sz w:val="24"/>
          <w:szCs w:val="24"/>
        </w:rPr>
        <w:t xml:space="preserve"> общеобразовательная школа с. Бабстово»</w:t>
      </w:r>
    </w:p>
    <w:p w:rsidR="00D242BE" w:rsidRPr="002A5144" w:rsidRDefault="00D242BE" w:rsidP="00D242BE">
      <w:pPr>
        <w:tabs>
          <w:tab w:val="left" w:pos="6195"/>
        </w:tabs>
        <w:spacing w:after="0"/>
        <w:rPr>
          <w:rFonts w:ascii="Times New Roman" w:eastAsia="Times New Roman" w:hAnsi="Times New Roman" w:cs="Times New Roman"/>
          <w:sz w:val="24"/>
          <w:szCs w:val="24"/>
        </w:rPr>
      </w:pPr>
    </w:p>
    <w:p w:rsidR="00D242BE" w:rsidRPr="002A5144" w:rsidRDefault="00D242BE" w:rsidP="00D242BE">
      <w:pPr>
        <w:tabs>
          <w:tab w:val="left" w:pos="6195"/>
        </w:tabs>
        <w:spacing w:after="0"/>
        <w:rPr>
          <w:rFonts w:ascii="Times New Roman" w:eastAsia="Times New Roman" w:hAnsi="Times New Roman" w:cs="Times New Roman"/>
          <w:sz w:val="24"/>
          <w:szCs w:val="24"/>
        </w:rPr>
      </w:pPr>
    </w:p>
    <w:tbl>
      <w:tblPr>
        <w:tblW w:w="14573" w:type="dxa"/>
        <w:tblInd w:w="-241" w:type="dxa"/>
        <w:tblLayout w:type="fixed"/>
        <w:tblLook w:val="04A0"/>
      </w:tblPr>
      <w:tblGrid>
        <w:gridCol w:w="5385"/>
        <w:gridCol w:w="5458"/>
        <w:gridCol w:w="3730"/>
      </w:tblGrid>
      <w:tr w:rsidR="00D242BE" w:rsidRPr="002A5144" w:rsidTr="007B1314">
        <w:trPr>
          <w:trHeight w:val="1760"/>
        </w:trPr>
        <w:tc>
          <w:tcPr>
            <w:tcW w:w="53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D242BE" w:rsidRPr="002A5144" w:rsidRDefault="00D242BE" w:rsidP="007B1314">
            <w:pPr>
              <w:autoSpaceDE w:val="0"/>
              <w:autoSpaceDN w:val="0"/>
              <w:adjustRightInd w:val="0"/>
              <w:spacing w:after="0" w:line="240" w:lineRule="auto"/>
              <w:jc w:val="both"/>
              <w:rPr>
                <w:rFonts w:ascii="Times New Roman" w:eastAsia="Times New Roman" w:hAnsi="Times New Roman" w:cs="Times New Roman"/>
                <w:b/>
                <w:bCs/>
                <w:color w:val="333333"/>
                <w:sz w:val="24"/>
                <w:szCs w:val="24"/>
              </w:rPr>
            </w:pPr>
            <w:r w:rsidRPr="002A5144">
              <w:rPr>
                <w:rFonts w:ascii="Times New Roman" w:eastAsia="Times New Roman" w:hAnsi="Times New Roman" w:cs="Times New Roman"/>
                <w:b/>
                <w:bCs/>
                <w:color w:val="333333"/>
                <w:sz w:val="24"/>
                <w:szCs w:val="24"/>
              </w:rPr>
              <w:t xml:space="preserve">   «Рассмотрено»</w:t>
            </w:r>
          </w:p>
          <w:p w:rsidR="00D242BE" w:rsidRPr="002A5144" w:rsidRDefault="00D242BE" w:rsidP="007B1314">
            <w:pPr>
              <w:autoSpaceDE w:val="0"/>
              <w:autoSpaceDN w:val="0"/>
              <w:adjustRightInd w:val="0"/>
              <w:spacing w:after="0" w:line="240" w:lineRule="auto"/>
              <w:jc w:val="both"/>
              <w:rPr>
                <w:rFonts w:ascii="Times New Roman" w:eastAsia="Times New Roman" w:hAnsi="Times New Roman" w:cs="Times New Roman"/>
                <w:b/>
                <w:bCs/>
                <w:color w:val="333333"/>
                <w:sz w:val="24"/>
                <w:szCs w:val="24"/>
              </w:rPr>
            </w:pPr>
            <w:r w:rsidRPr="002A5144">
              <w:rPr>
                <w:rFonts w:ascii="Times New Roman" w:eastAsia="Times New Roman" w:hAnsi="Times New Roman" w:cs="Times New Roman"/>
                <w:b/>
                <w:bCs/>
                <w:color w:val="333333"/>
                <w:sz w:val="24"/>
                <w:szCs w:val="24"/>
              </w:rPr>
              <w:t xml:space="preserve">    Руководитель МО</w:t>
            </w:r>
          </w:p>
          <w:p w:rsidR="00D242BE" w:rsidRPr="002A5144" w:rsidRDefault="00D242BE" w:rsidP="007B1314">
            <w:pPr>
              <w:autoSpaceDE w:val="0"/>
              <w:autoSpaceDN w:val="0"/>
              <w:adjustRightInd w:val="0"/>
              <w:spacing w:after="0" w:line="240" w:lineRule="auto"/>
              <w:jc w:val="both"/>
              <w:rPr>
                <w:rFonts w:ascii="Times New Roman" w:eastAsia="Times New Roman" w:hAnsi="Times New Roman" w:cs="Times New Roman"/>
                <w:b/>
                <w:color w:val="000000"/>
                <w:sz w:val="24"/>
                <w:szCs w:val="24"/>
                <w:u w:val="single"/>
              </w:rPr>
            </w:pPr>
            <w:r w:rsidRPr="002A5144">
              <w:rPr>
                <w:rFonts w:ascii="Times New Roman" w:eastAsia="Times New Roman" w:hAnsi="Times New Roman" w:cs="Times New Roman"/>
                <w:b/>
                <w:color w:val="000000"/>
                <w:sz w:val="24"/>
                <w:szCs w:val="24"/>
                <w:u w:val="single"/>
              </w:rPr>
              <w:t xml:space="preserve">________          </w:t>
            </w:r>
            <w:r w:rsidR="006B232F">
              <w:rPr>
                <w:rFonts w:ascii="Times New Roman" w:eastAsia="Times New Roman" w:hAnsi="Times New Roman" w:cs="Times New Roman"/>
                <w:b/>
                <w:color w:val="000000"/>
                <w:sz w:val="24"/>
                <w:szCs w:val="24"/>
                <w:u w:val="single"/>
              </w:rPr>
              <w:t>_</w:t>
            </w:r>
            <w:r w:rsidR="0047155F">
              <w:rPr>
                <w:b/>
                <w:u w:val="single"/>
              </w:rPr>
              <w:t xml:space="preserve">________О.А Сахаровская          </w:t>
            </w:r>
            <w:r>
              <w:rPr>
                <w:rFonts w:ascii="Times New Roman" w:eastAsia="Times New Roman" w:hAnsi="Times New Roman" w:cs="Times New Roman"/>
                <w:b/>
                <w:color w:val="000000"/>
                <w:sz w:val="24"/>
                <w:szCs w:val="24"/>
                <w:u w:val="single"/>
              </w:rPr>
              <w:t xml:space="preserve"> </w:t>
            </w:r>
          </w:p>
          <w:p w:rsidR="00D242BE" w:rsidRPr="002A5144" w:rsidRDefault="00D242BE" w:rsidP="007B1314">
            <w:pPr>
              <w:autoSpaceDE w:val="0"/>
              <w:autoSpaceDN w:val="0"/>
              <w:adjustRightInd w:val="0"/>
              <w:spacing w:after="0" w:line="240" w:lineRule="auto"/>
              <w:jc w:val="both"/>
              <w:rPr>
                <w:rFonts w:ascii="Times New Roman" w:eastAsia="Times New Roman" w:hAnsi="Times New Roman" w:cs="Times New Roman"/>
                <w:b/>
                <w:bCs/>
                <w:color w:val="333333"/>
                <w:sz w:val="24"/>
                <w:szCs w:val="24"/>
              </w:rPr>
            </w:pPr>
            <w:r w:rsidRPr="002A5144">
              <w:rPr>
                <w:rFonts w:ascii="Times New Roman" w:eastAsia="Times New Roman" w:hAnsi="Times New Roman" w:cs="Times New Roman"/>
                <w:b/>
                <w:bCs/>
                <w:color w:val="333333"/>
                <w:sz w:val="24"/>
                <w:szCs w:val="24"/>
              </w:rPr>
              <w:t xml:space="preserve">   подпись                 </w:t>
            </w:r>
          </w:p>
          <w:p w:rsidR="00D242BE" w:rsidRPr="002A5144" w:rsidRDefault="00D242BE" w:rsidP="007B1314">
            <w:pPr>
              <w:autoSpaceDE w:val="0"/>
              <w:autoSpaceDN w:val="0"/>
              <w:adjustRightInd w:val="0"/>
              <w:spacing w:after="0" w:line="240" w:lineRule="auto"/>
              <w:jc w:val="both"/>
              <w:rPr>
                <w:rFonts w:ascii="Times New Roman" w:eastAsia="Times New Roman" w:hAnsi="Times New Roman" w:cs="Times New Roman"/>
                <w:b/>
                <w:color w:val="333333"/>
                <w:sz w:val="24"/>
                <w:szCs w:val="24"/>
              </w:rPr>
            </w:pPr>
            <w:r w:rsidRPr="002A5144">
              <w:rPr>
                <w:rFonts w:ascii="Times New Roman" w:eastAsia="Times New Roman" w:hAnsi="Times New Roman" w:cs="Times New Roman"/>
                <w:b/>
                <w:color w:val="333333"/>
                <w:sz w:val="24"/>
                <w:szCs w:val="24"/>
              </w:rPr>
              <w:t xml:space="preserve">   Протокол № </w:t>
            </w:r>
          </w:p>
          <w:p w:rsidR="00D242BE" w:rsidRPr="002A5144" w:rsidRDefault="00D242BE" w:rsidP="00323DD5">
            <w:pPr>
              <w:autoSpaceDE w:val="0"/>
              <w:autoSpaceDN w:val="0"/>
              <w:adjustRightInd w:val="0"/>
              <w:spacing w:after="0" w:line="240" w:lineRule="auto"/>
              <w:jc w:val="both"/>
              <w:rPr>
                <w:rFonts w:ascii="Times New Roman" w:eastAsia="Times New Roman" w:hAnsi="Times New Roman" w:cs="Times New Roman"/>
                <w:b/>
                <w:sz w:val="24"/>
                <w:szCs w:val="24"/>
              </w:rPr>
            </w:pPr>
            <w:r w:rsidRPr="002A5144">
              <w:rPr>
                <w:rFonts w:ascii="Times New Roman" w:eastAsia="Times New Roman" w:hAnsi="Times New Roman" w:cs="Times New Roman"/>
                <w:b/>
                <w:bCs/>
                <w:color w:val="333333"/>
                <w:sz w:val="24"/>
                <w:szCs w:val="24"/>
              </w:rPr>
              <w:t xml:space="preserve">    от «</w:t>
            </w:r>
            <w:r>
              <w:rPr>
                <w:rFonts w:ascii="Times New Roman" w:eastAsia="Times New Roman" w:hAnsi="Times New Roman" w:cs="Times New Roman"/>
                <w:b/>
                <w:bCs/>
                <w:color w:val="333333"/>
                <w:sz w:val="24"/>
                <w:szCs w:val="24"/>
              </w:rPr>
              <w:t xml:space="preserve">   </w:t>
            </w:r>
            <w:r w:rsidRPr="002A5144">
              <w:rPr>
                <w:rFonts w:ascii="Times New Roman" w:eastAsia="Times New Roman" w:hAnsi="Times New Roman" w:cs="Times New Roman"/>
                <w:b/>
                <w:bCs/>
                <w:color w:val="333333"/>
                <w:sz w:val="24"/>
                <w:szCs w:val="24"/>
              </w:rPr>
              <w:t xml:space="preserve">» </w:t>
            </w:r>
            <w:r>
              <w:rPr>
                <w:rFonts w:ascii="Times New Roman" w:eastAsia="Times New Roman" w:hAnsi="Times New Roman" w:cs="Times New Roman"/>
                <w:b/>
                <w:bCs/>
                <w:color w:val="333333"/>
                <w:sz w:val="24"/>
                <w:szCs w:val="24"/>
              </w:rPr>
              <w:t xml:space="preserve">    </w:t>
            </w:r>
            <w:r w:rsidRPr="002A5144">
              <w:rPr>
                <w:rFonts w:ascii="Times New Roman" w:eastAsia="Times New Roman" w:hAnsi="Times New Roman" w:cs="Times New Roman"/>
                <w:b/>
                <w:bCs/>
                <w:color w:val="333333"/>
                <w:sz w:val="24"/>
                <w:szCs w:val="24"/>
              </w:rPr>
              <w:t xml:space="preserve"> 20</w:t>
            </w:r>
            <w:r>
              <w:rPr>
                <w:rFonts w:ascii="Times New Roman" w:eastAsia="Times New Roman" w:hAnsi="Times New Roman" w:cs="Times New Roman"/>
                <w:b/>
                <w:bCs/>
                <w:color w:val="333333"/>
                <w:sz w:val="24"/>
                <w:szCs w:val="24"/>
              </w:rPr>
              <w:t>2</w:t>
            </w:r>
            <w:r w:rsidR="00323DD5">
              <w:rPr>
                <w:rFonts w:ascii="Times New Roman" w:eastAsia="Times New Roman" w:hAnsi="Times New Roman" w:cs="Times New Roman"/>
                <w:b/>
                <w:bCs/>
                <w:color w:val="333333"/>
                <w:sz w:val="24"/>
                <w:szCs w:val="24"/>
              </w:rPr>
              <w:t>2</w:t>
            </w:r>
            <w:r w:rsidRPr="002A5144">
              <w:rPr>
                <w:rFonts w:ascii="Times New Roman" w:eastAsia="Times New Roman" w:hAnsi="Times New Roman" w:cs="Times New Roman"/>
                <w:b/>
                <w:bCs/>
                <w:color w:val="333333"/>
                <w:sz w:val="24"/>
                <w:szCs w:val="24"/>
              </w:rPr>
              <w:t>г.</w:t>
            </w:r>
          </w:p>
        </w:tc>
        <w:tc>
          <w:tcPr>
            <w:tcW w:w="5458"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D242BE" w:rsidRPr="002A5144" w:rsidRDefault="00D242BE" w:rsidP="007B1314">
            <w:pPr>
              <w:autoSpaceDE w:val="0"/>
              <w:autoSpaceDN w:val="0"/>
              <w:adjustRightInd w:val="0"/>
              <w:spacing w:after="0" w:line="240" w:lineRule="auto"/>
              <w:jc w:val="both"/>
              <w:rPr>
                <w:rFonts w:ascii="Times New Roman" w:eastAsia="Times New Roman" w:hAnsi="Times New Roman" w:cs="Times New Roman"/>
                <w:b/>
                <w:bCs/>
                <w:color w:val="333333"/>
                <w:sz w:val="24"/>
                <w:szCs w:val="24"/>
              </w:rPr>
            </w:pPr>
            <w:r w:rsidRPr="002A5144">
              <w:rPr>
                <w:rFonts w:ascii="Times New Roman" w:eastAsia="Times New Roman" w:hAnsi="Times New Roman" w:cs="Times New Roman"/>
                <w:b/>
                <w:bCs/>
                <w:color w:val="333333"/>
                <w:sz w:val="24"/>
                <w:szCs w:val="24"/>
              </w:rPr>
              <w:t xml:space="preserve">«Согласовано» </w:t>
            </w:r>
          </w:p>
          <w:p w:rsidR="00D242BE" w:rsidRPr="002A5144" w:rsidRDefault="00D242BE" w:rsidP="007B1314">
            <w:pPr>
              <w:autoSpaceDE w:val="0"/>
              <w:autoSpaceDN w:val="0"/>
              <w:adjustRightInd w:val="0"/>
              <w:spacing w:after="0" w:line="240" w:lineRule="auto"/>
              <w:jc w:val="both"/>
              <w:rPr>
                <w:rFonts w:ascii="Times New Roman" w:eastAsia="Times New Roman" w:hAnsi="Times New Roman" w:cs="Times New Roman"/>
                <w:b/>
                <w:bCs/>
                <w:color w:val="333333"/>
                <w:sz w:val="24"/>
                <w:szCs w:val="24"/>
              </w:rPr>
            </w:pPr>
            <w:r w:rsidRPr="002A5144">
              <w:rPr>
                <w:rFonts w:ascii="Times New Roman" w:eastAsia="Times New Roman" w:hAnsi="Times New Roman" w:cs="Times New Roman"/>
                <w:b/>
                <w:bCs/>
                <w:color w:val="333333"/>
                <w:sz w:val="24"/>
                <w:szCs w:val="24"/>
              </w:rPr>
              <w:t xml:space="preserve">  Заместитель директора по УВР</w:t>
            </w:r>
          </w:p>
          <w:p w:rsidR="00D242BE" w:rsidRPr="002A5144" w:rsidRDefault="00D242BE" w:rsidP="007B1314">
            <w:pPr>
              <w:autoSpaceDE w:val="0"/>
              <w:autoSpaceDN w:val="0"/>
              <w:adjustRightInd w:val="0"/>
              <w:spacing w:after="0" w:line="240" w:lineRule="auto"/>
              <w:jc w:val="both"/>
              <w:rPr>
                <w:rFonts w:ascii="Times New Roman" w:eastAsia="Times New Roman" w:hAnsi="Times New Roman" w:cs="Times New Roman"/>
                <w:b/>
                <w:bCs/>
                <w:color w:val="333333"/>
                <w:sz w:val="24"/>
                <w:szCs w:val="24"/>
                <w:u w:val="single"/>
              </w:rPr>
            </w:pPr>
            <w:r w:rsidRPr="002A5144">
              <w:rPr>
                <w:rFonts w:ascii="Times New Roman" w:eastAsia="Times New Roman" w:hAnsi="Times New Roman" w:cs="Times New Roman"/>
                <w:b/>
                <w:bCs/>
                <w:color w:val="333333"/>
                <w:sz w:val="24"/>
                <w:szCs w:val="24"/>
                <w:u w:val="single"/>
              </w:rPr>
              <w:t xml:space="preserve">________          </w:t>
            </w:r>
            <w:r>
              <w:rPr>
                <w:rFonts w:ascii="Times New Roman" w:eastAsia="Times New Roman" w:hAnsi="Times New Roman" w:cs="Times New Roman"/>
                <w:b/>
                <w:bCs/>
                <w:color w:val="333333"/>
                <w:sz w:val="24"/>
                <w:szCs w:val="24"/>
                <w:u w:val="single"/>
              </w:rPr>
              <w:t>Г.Ф.Чернявская</w:t>
            </w:r>
            <w:r w:rsidRPr="002A5144">
              <w:rPr>
                <w:rFonts w:ascii="Times New Roman" w:eastAsia="Times New Roman" w:hAnsi="Times New Roman" w:cs="Times New Roman"/>
                <w:b/>
                <w:bCs/>
                <w:color w:val="333333"/>
                <w:sz w:val="24"/>
                <w:szCs w:val="24"/>
                <w:u w:val="single"/>
              </w:rPr>
              <w:t>.</w:t>
            </w:r>
          </w:p>
          <w:p w:rsidR="00D242BE" w:rsidRPr="002A5144" w:rsidRDefault="00D242BE" w:rsidP="007B1314">
            <w:pPr>
              <w:autoSpaceDE w:val="0"/>
              <w:autoSpaceDN w:val="0"/>
              <w:adjustRightInd w:val="0"/>
              <w:spacing w:after="0" w:line="240" w:lineRule="auto"/>
              <w:jc w:val="both"/>
              <w:rPr>
                <w:rFonts w:ascii="Times New Roman" w:eastAsia="Times New Roman" w:hAnsi="Times New Roman" w:cs="Times New Roman"/>
                <w:b/>
                <w:bCs/>
                <w:color w:val="333333"/>
                <w:sz w:val="24"/>
                <w:szCs w:val="24"/>
              </w:rPr>
            </w:pPr>
            <w:r w:rsidRPr="002A5144">
              <w:rPr>
                <w:rFonts w:ascii="Times New Roman" w:eastAsia="Times New Roman" w:hAnsi="Times New Roman" w:cs="Times New Roman"/>
                <w:b/>
                <w:bCs/>
                <w:color w:val="333333"/>
                <w:sz w:val="24"/>
                <w:szCs w:val="24"/>
              </w:rPr>
              <w:t xml:space="preserve">      подпись                  ФИО</w:t>
            </w:r>
          </w:p>
          <w:p w:rsidR="00D242BE" w:rsidRPr="002A5144" w:rsidRDefault="00D242BE" w:rsidP="007B1314">
            <w:pPr>
              <w:autoSpaceDE w:val="0"/>
              <w:autoSpaceDN w:val="0"/>
              <w:adjustRightInd w:val="0"/>
              <w:spacing w:after="0" w:line="240" w:lineRule="auto"/>
              <w:jc w:val="both"/>
              <w:rPr>
                <w:rFonts w:ascii="Times New Roman" w:eastAsia="Times New Roman" w:hAnsi="Times New Roman" w:cs="Times New Roman"/>
                <w:b/>
                <w:bCs/>
                <w:color w:val="333333"/>
                <w:sz w:val="24"/>
                <w:szCs w:val="24"/>
              </w:rPr>
            </w:pPr>
            <w:r w:rsidRPr="002A5144">
              <w:rPr>
                <w:rFonts w:ascii="Times New Roman" w:eastAsia="Times New Roman" w:hAnsi="Times New Roman" w:cs="Times New Roman"/>
                <w:b/>
                <w:bCs/>
                <w:color w:val="333333"/>
                <w:sz w:val="24"/>
                <w:szCs w:val="24"/>
              </w:rPr>
              <w:t xml:space="preserve">  Протокол № </w:t>
            </w:r>
            <w:r>
              <w:rPr>
                <w:rFonts w:ascii="Times New Roman" w:eastAsia="Times New Roman" w:hAnsi="Times New Roman" w:cs="Times New Roman"/>
                <w:b/>
                <w:bCs/>
                <w:color w:val="333333"/>
                <w:sz w:val="24"/>
                <w:szCs w:val="24"/>
              </w:rPr>
              <w:t xml:space="preserve"> </w:t>
            </w:r>
          </w:p>
          <w:p w:rsidR="00D242BE" w:rsidRPr="002A5144" w:rsidRDefault="00D242BE" w:rsidP="00323DD5">
            <w:pPr>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bCs/>
                <w:color w:val="333333"/>
                <w:sz w:val="24"/>
                <w:szCs w:val="24"/>
              </w:rPr>
              <w:t xml:space="preserve">   от «    »          </w:t>
            </w:r>
            <w:r w:rsidRPr="002A5144">
              <w:rPr>
                <w:rFonts w:ascii="Times New Roman" w:eastAsia="Times New Roman" w:hAnsi="Times New Roman" w:cs="Times New Roman"/>
                <w:b/>
                <w:bCs/>
                <w:color w:val="333333"/>
                <w:sz w:val="24"/>
                <w:szCs w:val="24"/>
              </w:rPr>
              <w:t xml:space="preserve"> 20</w:t>
            </w:r>
            <w:r>
              <w:rPr>
                <w:rFonts w:ascii="Times New Roman" w:eastAsia="Times New Roman" w:hAnsi="Times New Roman" w:cs="Times New Roman"/>
                <w:b/>
                <w:bCs/>
                <w:color w:val="333333"/>
                <w:sz w:val="24"/>
                <w:szCs w:val="24"/>
              </w:rPr>
              <w:t>2</w:t>
            </w:r>
            <w:r w:rsidR="00323DD5">
              <w:rPr>
                <w:rFonts w:ascii="Times New Roman" w:eastAsia="Times New Roman" w:hAnsi="Times New Roman" w:cs="Times New Roman"/>
                <w:b/>
                <w:bCs/>
                <w:color w:val="333333"/>
                <w:sz w:val="24"/>
                <w:szCs w:val="24"/>
              </w:rPr>
              <w:t>2</w:t>
            </w:r>
            <w:r w:rsidRPr="002A5144">
              <w:rPr>
                <w:rFonts w:ascii="Times New Roman" w:eastAsia="Times New Roman" w:hAnsi="Times New Roman" w:cs="Times New Roman"/>
                <w:b/>
                <w:bCs/>
                <w:color w:val="333333"/>
                <w:sz w:val="24"/>
                <w:szCs w:val="24"/>
              </w:rPr>
              <w:t xml:space="preserve"> г.</w:t>
            </w:r>
          </w:p>
        </w:tc>
        <w:tc>
          <w:tcPr>
            <w:tcW w:w="3730"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D242BE" w:rsidRPr="002A5144" w:rsidRDefault="00D242BE" w:rsidP="007B1314">
            <w:pPr>
              <w:autoSpaceDE w:val="0"/>
              <w:autoSpaceDN w:val="0"/>
              <w:adjustRightInd w:val="0"/>
              <w:spacing w:after="0" w:line="240" w:lineRule="auto"/>
              <w:jc w:val="both"/>
              <w:rPr>
                <w:rFonts w:ascii="Times New Roman" w:eastAsia="Times New Roman" w:hAnsi="Times New Roman" w:cs="Times New Roman"/>
                <w:b/>
                <w:bCs/>
                <w:color w:val="333333"/>
                <w:sz w:val="24"/>
                <w:szCs w:val="24"/>
              </w:rPr>
            </w:pPr>
            <w:r w:rsidRPr="002A5144">
              <w:rPr>
                <w:rFonts w:ascii="Times New Roman" w:eastAsia="Times New Roman" w:hAnsi="Times New Roman" w:cs="Times New Roman"/>
                <w:b/>
                <w:bCs/>
                <w:color w:val="333333"/>
                <w:sz w:val="24"/>
                <w:szCs w:val="24"/>
              </w:rPr>
              <w:t xml:space="preserve">      «Утверждено»</w:t>
            </w:r>
          </w:p>
          <w:p w:rsidR="00D242BE" w:rsidRPr="002A5144" w:rsidRDefault="00D242BE" w:rsidP="007B1314">
            <w:pPr>
              <w:autoSpaceDE w:val="0"/>
              <w:autoSpaceDN w:val="0"/>
              <w:adjustRightInd w:val="0"/>
              <w:spacing w:after="0" w:line="240" w:lineRule="auto"/>
              <w:jc w:val="both"/>
              <w:rPr>
                <w:rFonts w:ascii="Times New Roman" w:eastAsia="Times New Roman" w:hAnsi="Times New Roman" w:cs="Times New Roman"/>
                <w:b/>
                <w:bCs/>
                <w:color w:val="333333"/>
                <w:sz w:val="24"/>
                <w:szCs w:val="24"/>
              </w:rPr>
            </w:pPr>
            <w:r w:rsidRPr="002A5144">
              <w:rPr>
                <w:rFonts w:ascii="Times New Roman" w:eastAsia="Times New Roman" w:hAnsi="Times New Roman" w:cs="Times New Roman"/>
                <w:b/>
                <w:bCs/>
                <w:color w:val="333333"/>
                <w:sz w:val="24"/>
                <w:szCs w:val="24"/>
              </w:rPr>
              <w:t xml:space="preserve">     Директор</w:t>
            </w:r>
          </w:p>
          <w:p w:rsidR="00D242BE" w:rsidRPr="002A5144" w:rsidRDefault="00D242BE" w:rsidP="007B1314">
            <w:pPr>
              <w:autoSpaceDE w:val="0"/>
              <w:autoSpaceDN w:val="0"/>
              <w:adjustRightInd w:val="0"/>
              <w:spacing w:after="0" w:line="240" w:lineRule="auto"/>
              <w:jc w:val="both"/>
              <w:rPr>
                <w:rFonts w:ascii="Times New Roman" w:eastAsia="Times New Roman" w:hAnsi="Times New Roman" w:cs="Times New Roman"/>
                <w:b/>
                <w:bCs/>
                <w:color w:val="333333"/>
                <w:sz w:val="24"/>
                <w:szCs w:val="24"/>
                <w:u w:val="single"/>
              </w:rPr>
            </w:pPr>
            <w:r w:rsidRPr="002A5144">
              <w:rPr>
                <w:rFonts w:ascii="Times New Roman" w:eastAsia="Times New Roman" w:hAnsi="Times New Roman" w:cs="Times New Roman"/>
                <w:b/>
                <w:bCs/>
                <w:color w:val="333333"/>
                <w:sz w:val="24"/>
                <w:szCs w:val="24"/>
                <w:u w:val="single"/>
              </w:rPr>
              <w:t xml:space="preserve">________     </w:t>
            </w:r>
            <w:r w:rsidR="006B232F">
              <w:rPr>
                <w:rFonts w:ascii="Times New Roman" w:eastAsia="Times New Roman" w:hAnsi="Times New Roman" w:cs="Times New Roman"/>
                <w:b/>
                <w:bCs/>
                <w:color w:val="333333"/>
                <w:sz w:val="24"/>
                <w:szCs w:val="24"/>
                <w:u w:val="single"/>
              </w:rPr>
              <w:t>Е.Е Лазаренко</w:t>
            </w:r>
            <w:r w:rsidRPr="002A5144">
              <w:rPr>
                <w:rFonts w:ascii="Times New Roman" w:eastAsia="Times New Roman" w:hAnsi="Times New Roman" w:cs="Times New Roman"/>
                <w:b/>
                <w:bCs/>
                <w:color w:val="333333"/>
                <w:sz w:val="24"/>
                <w:szCs w:val="24"/>
                <w:u w:val="single"/>
              </w:rPr>
              <w:t xml:space="preserve"> </w:t>
            </w:r>
          </w:p>
          <w:p w:rsidR="00D242BE" w:rsidRPr="002A5144" w:rsidRDefault="00D242BE" w:rsidP="007B1314">
            <w:pPr>
              <w:autoSpaceDE w:val="0"/>
              <w:autoSpaceDN w:val="0"/>
              <w:adjustRightInd w:val="0"/>
              <w:spacing w:after="0" w:line="240" w:lineRule="auto"/>
              <w:jc w:val="both"/>
              <w:rPr>
                <w:rFonts w:ascii="Times New Roman" w:eastAsia="Times New Roman" w:hAnsi="Times New Roman" w:cs="Times New Roman"/>
                <w:b/>
                <w:bCs/>
                <w:color w:val="333333"/>
                <w:sz w:val="24"/>
                <w:szCs w:val="24"/>
              </w:rPr>
            </w:pPr>
            <w:r w:rsidRPr="002A5144">
              <w:rPr>
                <w:rFonts w:ascii="Times New Roman" w:eastAsia="Times New Roman" w:hAnsi="Times New Roman" w:cs="Times New Roman"/>
                <w:b/>
                <w:bCs/>
                <w:color w:val="333333"/>
                <w:sz w:val="24"/>
                <w:szCs w:val="24"/>
              </w:rPr>
              <w:t xml:space="preserve">    подпись                  ФИО</w:t>
            </w:r>
          </w:p>
          <w:p w:rsidR="00D242BE" w:rsidRPr="002A5144" w:rsidRDefault="00D242BE" w:rsidP="007B1314">
            <w:pPr>
              <w:autoSpaceDE w:val="0"/>
              <w:autoSpaceDN w:val="0"/>
              <w:adjustRightInd w:val="0"/>
              <w:spacing w:after="0" w:line="240" w:lineRule="auto"/>
              <w:jc w:val="both"/>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t xml:space="preserve">     Приказ №  </w:t>
            </w:r>
          </w:p>
          <w:p w:rsidR="00D242BE" w:rsidRPr="002A5144" w:rsidRDefault="00D242BE" w:rsidP="00323DD5">
            <w:pPr>
              <w:autoSpaceDE w:val="0"/>
              <w:autoSpaceDN w:val="0"/>
              <w:adjustRightInd w:val="0"/>
              <w:spacing w:after="0" w:line="240" w:lineRule="auto"/>
              <w:jc w:val="both"/>
              <w:rPr>
                <w:rFonts w:ascii="Times New Roman" w:eastAsia="Times New Roman" w:hAnsi="Times New Roman" w:cs="Times New Roman"/>
                <w:b/>
                <w:sz w:val="24"/>
                <w:szCs w:val="24"/>
              </w:rPr>
            </w:pPr>
            <w:r w:rsidRPr="002A5144">
              <w:rPr>
                <w:rFonts w:ascii="Times New Roman" w:eastAsia="Times New Roman" w:hAnsi="Times New Roman" w:cs="Times New Roman"/>
                <w:b/>
                <w:bCs/>
                <w:color w:val="333333"/>
                <w:sz w:val="24"/>
                <w:szCs w:val="24"/>
              </w:rPr>
              <w:t xml:space="preserve">     от   «</w:t>
            </w:r>
            <w:r>
              <w:rPr>
                <w:rFonts w:ascii="Times New Roman" w:eastAsia="Times New Roman" w:hAnsi="Times New Roman" w:cs="Times New Roman"/>
                <w:b/>
                <w:bCs/>
                <w:color w:val="333333"/>
                <w:sz w:val="24"/>
                <w:szCs w:val="24"/>
              </w:rPr>
              <w:t xml:space="preserve">   </w:t>
            </w:r>
            <w:r w:rsidRPr="002A5144">
              <w:rPr>
                <w:rFonts w:ascii="Times New Roman" w:eastAsia="Times New Roman" w:hAnsi="Times New Roman" w:cs="Times New Roman"/>
                <w:b/>
                <w:bCs/>
                <w:color w:val="333333"/>
                <w:sz w:val="24"/>
                <w:szCs w:val="24"/>
              </w:rPr>
              <w:t xml:space="preserve">» </w:t>
            </w:r>
            <w:r>
              <w:rPr>
                <w:rFonts w:ascii="Times New Roman" w:eastAsia="Times New Roman" w:hAnsi="Times New Roman" w:cs="Times New Roman"/>
                <w:b/>
                <w:bCs/>
                <w:color w:val="333333"/>
                <w:sz w:val="24"/>
                <w:szCs w:val="24"/>
              </w:rPr>
              <w:t xml:space="preserve">            </w:t>
            </w:r>
            <w:r w:rsidRPr="002A5144">
              <w:rPr>
                <w:rFonts w:ascii="Times New Roman" w:eastAsia="Times New Roman" w:hAnsi="Times New Roman" w:cs="Times New Roman"/>
                <w:b/>
                <w:bCs/>
                <w:color w:val="333333"/>
                <w:sz w:val="24"/>
                <w:szCs w:val="24"/>
              </w:rPr>
              <w:t xml:space="preserve"> 20</w:t>
            </w:r>
            <w:r>
              <w:rPr>
                <w:rFonts w:ascii="Times New Roman" w:eastAsia="Times New Roman" w:hAnsi="Times New Roman" w:cs="Times New Roman"/>
                <w:b/>
                <w:bCs/>
                <w:color w:val="333333"/>
                <w:sz w:val="24"/>
                <w:szCs w:val="24"/>
              </w:rPr>
              <w:t>2</w:t>
            </w:r>
            <w:r w:rsidR="00323DD5">
              <w:rPr>
                <w:rFonts w:ascii="Times New Roman" w:eastAsia="Times New Roman" w:hAnsi="Times New Roman" w:cs="Times New Roman"/>
                <w:b/>
                <w:bCs/>
                <w:color w:val="333333"/>
                <w:sz w:val="24"/>
                <w:szCs w:val="24"/>
              </w:rPr>
              <w:t>2</w:t>
            </w:r>
            <w:r w:rsidRPr="002A5144">
              <w:rPr>
                <w:rFonts w:ascii="Times New Roman" w:eastAsia="Times New Roman" w:hAnsi="Times New Roman" w:cs="Times New Roman"/>
                <w:b/>
                <w:bCs/>
                <w:color w:val="333333"/>
                <w:sz w:val="24"/>
                <w:szCs w:val="24"/>
              </w:rPr>
              <w:t xml:space="preserve"> г.</w:t>
            </w:r>
          </w:p>
        </w:tc>
      </w:tr>
      <w:tr w:rsidR="00D242BE" w:rsidRPr="002A5144" w:rsidTr="007B1314">
        <w:trPr>
          <w:trHeight w:val="1"/>
        </w:trPr>
        <w:tc>
          <w:tcPr>
            <w:tcW w:w="14573" w:type="dxa"/>
            <w:gridSpan w:val="3"/>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vAlign w:val="center"/>
          </w:tcPr>
          <w:p w:rsidR="00D242BE" w:rsidRPr="002A5144" w:rsidRDefault="00D242BE" w:rsidP="007B1314">
            <w:pPr>
              <w:autoSpaceDE w:val="0"/>
              <w:autoSpaceDN w:val="0"/>
              <w:adjustRightInd w:val="0"/>
              <w:spacing w:after="0" w:line="240" w:lineRule="auto"/>
              <w:jc w:val="center"/>
              <w:rPr>
                <w:rFonts w:ascii="Times New Roman" w:eastAsia="Times New Roman" w:hAnsi="Times New Roman" w:cs="Times New Roman"/>
                <w:b/>
                <w:bCs/>
                <w:color w:val="333333"/>
                <w:sz w:val="24"/>
                <w:szCs w:val="24"/>
              </w:rPr>
            </w:pPr>
          </w:p>
          <w:p w:rsidR="00D242BE" w:rsidRDefault="00D242BE" w:rsidP="007B1314">
            <w:pPr>
              <w:autoSpaceDE w:val="0"/>
              <w:autoSpaceDN w:val="0"/>
              <w:adjustRightInd w:val="0"/>
              <w:spacing w:after="0" w:line="240" w:lineRule="auto"/>
              <w:jc w:val="center"/>
              <w:rPr>
                <w:rFonts w:ascii="Times New Roman" w:eastAsia="Times New Roman" w:hAnsi="Times New Roman"/>
                <w:b/>
                <w:bCs/>
                <w:sz w:val="24"/>
                <w:szCs w:val="24"/>
              </w:rPr>
            </w:pPr>
          </w:p>
          <w:p w:rsidR="00D242BE" w:rsidRDefault="00D242BE" w:rsidP="007B1314">
            <w:pPr>
              <w:autoSpaceDE w:val="0"/>
              <w:autoSpaceDN w:val="0"/>
              <w:adjustRightInd w:val="0"/>
              <w:spacing w:after="0" w:line="240" w:lineRule="auto"/>
              <w:jc w:val="center"/>
              <w:rPr>
                <w:rFonts w:ascii="Times New Roman" w:eastAsia="Times New Roman" w:hAnsi="Times New Roman"/>
                <w:b/>
                <w:bCs/>
                <w:sz w:val="24"/>
                <w:szCs w:val="24"/>
              </w:rPr>
            </w:pPr>
          </w:p>
          <w:p w:rsidR="00D242BE" w:rsidRPr="00570535" w:rsidRDefault="00D242BE" w:rsidP="007B1314">
            <w:pPr>
              <w:autoSpaceDE w:val="0"/>
              <w:autoSpaceDN w:val="0"/>
              <w:adjustRightInd w:val="0"/>
              <w:spacing w:after="0" w:line="240" w:lineRule="auto"/>
              <w:jc w:val="center"/>
              <w:rPr>
                <w:rFonts w:ascii="Times New Roman" w:eastAsia="Times New Roman" w:hAnsi="Times New Roman" w:cs="Times New Roman"/>
                <w:b/>
                <w:bCs/>
                <w:sz w:val="24"/>
                <w:szCs w:val="24"/>
              </w:rPr>
            </w:pPr>
            <w:r w:rsidRPr="00570535">
              <w:rPr>
                <w:rFonts w:ascii="Times New Roman" w:eastAsia="Times New Roman" w:hAnsi="Times New Roman" w:cs="Times New Roman"/>
                <w:b/>
                <w:bCs/>
                <w:sz w:val="24"/>
                <w:szCs w:val="24"/>
              </w:rPr>
              <w:t>Рабочая программа</w:t>
            </w:r>
          </w:p>
          <w:p w:rsidR="00D242BE" w:rsidRPr="00570535" w:rsidRDefault="00D242BE" w:rsidP="007B1314">
            <w:pPr>
              <w:shd w:val="clear" w:color="auto" w:fill="FFFFFF"/>
              <w:ind w:left="-567"/>
              <w:jc w:val="center"/>
              <w:rPr>
                <w:rFonts w:ascii="Times New Roman" w:eastAsia="Times New Roman" w:hAnsi="Times New Roman" w:cs="Times New Roman"/>
                <w:b/>
                <w:bCs/>
                <w:sz w:val="24"/>
                <w:szCs w:val="24"/>
              </w:rPr>
            </w:pPr>
            <w:r w:rsidRPr="00570535">
              <w:rPr>
                <w:rFonts w:ascii="Times New Roman" w:eastAsia="Times New Roman" w:hAnsi="Times New Roman" w:cs="Times New Roman"/>
                <w:b/>
                <w:bCs/>
                <w:sz w:val="24"/>
                <w:szCs w:val="24"/>
              </w:rPr>
              <w:t>по предмету «</w:t>
            </w:r>
            <w:r w:rsidRPr="00570535">
              <w:rPr>
                <w:rFonts w:ascii="Times New Roman" w:eastAsia="Times New Roman" w:hAnsi="Times New Roman" w:cs="Times New Roman"/>
                <w:b/>
                <w:sz w:val="24"/>
                <w:szCs w:val="24"/>
              </w:rPr>
              <w:t>Основам безопасности жизнедеятельности</w:t>
            </w:r>
            <w:r w:rsidRPr="00570535">
              <w:rPr>
                <w:rFonts w:ascii="Times New Roman" w:eastAsia="Times New Roman" w:hAnsi="Times New Roman" w:cs="Times New Roman"/>
                <w:b/>
                <w:bCs/>
                <w:sz w:val="24"/>
                <w:szCs w:val="24"/>
              </w:rPr>
              <w:t>»</w:t>
            </w:r>
          </w:p>
          <w:p w:rsidR="00D242BE" w:rsidRPr="00570535" w:rsidRDefault="00D242BE" w:rsidP="007B1314">
            <w:pPr>
              <w:autoSpaceDE w:val="0"/>
              <w:autoSpaceDN w:val="0"/>
              <w:adjustRightInd w:val="0"/>
              <w:spacing w:after="0" w:line="240" w:lineRule="auto"/>
              <w:jc w:val="center"/>
              <w:rPr>
                <w:rFonts w:ascii="Times New Roman" w:eastAsia="Times New Roman" w:hAnsi="Times New Roman" w:cs="Times New Roman"/>
                <w:b/>
                <w:bCs/>
                <w:sz w:val="24"/>
                <w:szCs w:val="24"/>
              </w:rPr>
            </w:pPr>
            <w:r w:rsidRPr="00570535">
              <w:rPr>
                <w:rFonts w:ascii="Times New Roman" w:eastAsia="Times New Roman" w:hAnsi="Times New Roman" w:cs="Times New Roman"/>
                <w:b/>
                <w:bCs/>
                <w:sz w:val="24"/>
                <w:szCs w:val="24"/>
              </w:rPr>
              <w:t xml:space="preserve">для </w:t>
            </w:r>
            <w:r>
              <w:rPr>
                <w:rFonts w:ascii="Times New Roman" w:eastAsia="Times New Roman" w:hAnsi="Times New Roman"/>
                <w:b/>
                <w:bCs/>
                <w:sz w:val="24"/>
                <w:szCs w:val="24"/>
              </w:rPr>
              <w:t>11</w:t>
            </w:r>
            <w:r w:rsidRPr="00570535">
              <w:rPr>
                <w:rFonts w:ascii="Times New Roman" w:eastAsia="Times New Roman" w:hAnsi="Times New Roman" w:cs="Times New Roman"/>
                <w:b/>
                <w:bCs/>
                <w:sz w:val="24"/>
                <w:szCs w:val="24"/>
              </w:rPr>
              <w:t xml:space="preserve"> класса</w:t>
            </w:r>
          </w:p>
          <w:p w:rsidR="00D242BE" w:rsidRPr="00570535" w:rsidRDefault="00D242BE" w:rsidP="007B1314">
            <w:pPr>
              <w:autoSpaceDE w:val="0"/>
              <w:autoSpaceDN w:val="0"/>
              <w:adjustRightInd w:val="0"/>
              <w:spacing w:after="0" w:line="240" w:lineRule="auto"/>
              <w:jc w:val="center"/>
              <w:rPr>
                <w:rFonts w:ascii="Times New Roman" w:eastAsia="Times New Roman" w:hAnsi="Times New Roman" w:cs="Times New Roman"/>
                <w:b/>
                <w:bCs/>
                <w:sz w:val="24"/>
                <w:szCs w:val="24"/>
              </w:rPr>
            </w:pPr>
            <w:r w:rsidRPr="00570535">
              <w:rPr>
                <w:rFonts w:ascii="Times New Roman" w:eastAsia="Times New Roman" w:hAnsi="Times New Roman" w:cs="Times New Roman"/>
                <w:b/>
                <w:bCs/>
                <w:sz w:val="24"/>
                <w:szCs w:val="24"/>
              </w:rPr>
              <w:t>Учитель:  Селиверстова Татьяна Владимировна</w:t>
            </w:r>
          </w:p>
          <w:p w:rsidR="00D242BE" w:rsidRPr="00570535" w:rsidRDefault="00D242BE" w:rsidP="007B1314">
            <w:pPr>
              <w:autoSpaceDE w:val="0"/>
              <w:autoSpaceDN w:val="0"/>
              <w:adjustRightInd w:val="0"/>
              <w:spacing w:after="0" w:line="240" w:lineRule="auto"/>
              <w:jc w:val="center"/>
              <w:rPr>
                <w:rFonts w:ascii="Times New Roman" w:eastAsia="Times New Roman" w:hAnsi="Times New Roman" w:cs="Times New Roman"/>
                <w:b/>
                <w:bCs/>
                <w:sz w:val="24"/>
                <w:szCs w:val="24"/>
              </w:rPr>
            </w:pPr>
          </w:p>
          <w:p w:rsidR="00D242BE" w:rsidRPr="00570535" w:rsidRDefault="00D242BE" w:rsidP="007B1314">
            <w:pPr>
              <w:autoSpaceDE w:val="0"/>
              <w:autoSpaceDN w:val="0"/>
              <w:adjustRightInd w:val="0"/>
              <w:spacing w:after="0" w:line="240" w:lineRule="auto"/>
              <w:jc w:val="center"/>
              <w:rPr>
                <w:rFonts w:ascii="Times New Roman" w:eastAsia="Times New Roman" w:hAnsi="Times New Roman" w:cs="Times New Roman"/>
                <w:b/>
                <w:bCs/>
                <w:sz w:val="24"/>
                <w:szCs w:val="24"/>
              </w:rPr>
            </w:pPr>
          </w:p>
          <w:p w:rsidR="00D242BE" w:rsidRPr="00570535" w:rsidRDefault="00D242BE" w:rsidP="007B1314">
            <w:pPr>
              <w:autoSpaceDE w:val="0"/>
              <w:autoSpaceDN w:val="0"/>
              <w:adjustRightInd w:val="0"/>
              <w:spacing w:after="0" w:line="240" w:lineRule="auto"/>
              <w:jc w:val="center"/>
              <w:rPr>
                <w:rFonts w:ascii="Times New Roman" w:eastAsia="Times New Roman" w:hAnsi="Times New Roman" w:cs="Times New Roman"/>
                <w:b/>
                <w:bCs/>
                <w:sz w:val="24"/>
                <w:szCs w:val="24"/>
              </w:rPr>
            </w:pPr>
          </w:p>
          <w:p w:rsidR="00D242BE" w:rsidRDefault="00D242BE" w:rsidP="007B1314">
            <w:pPr>
              <w:autoSpaceDE w:val="0"/>
              <w:autoSpaceDN w:val="0"/>
              <w:adjustRightInd w:val="0"/>
              <w:spacing w:after="0" w:line="240" w:lineRule="auto"/>
              <w:jc w:val="center"/>
              <w:rPr>
                <w:rFonts w:ascii="Times New Roman" w:eastAsia="Times New Roman" w:hAnsi="Times New Roman"/>
                <w:b/>
                <w:bCs/>
                <w:sz w:val="24"/>
                <w:szCs w:val="24"/>
              </w:rPr>
            </w:pPr>
          </w:p>
          <w:p w:rsidR="00D242BE" w:rsidRDefault="00D242BE" w:rsidP="007B1314">
            <w:pPr>
              <w:autoSpaceDE w:val="0"/>
              <w:autoSpaceDN w:val="0"/>
              <w:adjustRightInd w:val="0"/>
              <w:spacing w:after="0" w:line="240" w:lineRule="auto"/>
              <w:jc w:val="center"/>
              <w:rPr>
                <w:rFonts w:ascii="Times New Roman" w:eastAsia="Times New Roman" w:hAnsi="Times New Roman"/>
                <w:b/>
                <w:bCs/>
                <w:sz w:val="24"/>
                <w:szCs w:val="24"/>
              </w:rPr>
            </w:pPr>
          </w:p>
          <w:p w:rsidR="00D242BE" w:rsidRDefault="00D242BE" w:rsidP="007B1314">
            <w:pPr>
              <w:autoSpaceDE w:val="0"/>
              <w:autoSpaceDN w:val="0"/>
              <w:adjustRightInd w:val="0"/>
              <w:spacing w:after="0" w:line="240" w:lineRule="auto"/>
              <w:jc w:val="center"/>
              <w:rPr>
                <w:rFonts w:ascii="Times New Roman" w:eastAsia="Times New Roman" w:hAnsi="Times New Roman"/>
                <w:b/>
                <w:bCs/>
                <w:sz w:val="24"/>
                <w:szCs w:val="24"/>
              </w:rPr>
            </w:pPr>
          </w:p>
          <w:p w:rsidR="00D242BE" w:rsidRDefault="00D242BE" w:rsidP="007B1314">
            <w:pPr>
              <w:autoSpaceDE w:val="0"/>
              <w:autoSpaceDN w:val="0"/>
              <w:adjustRightInd w:val="0"/>
              <w:spacing w:after="0" w:line="240" w:lineRule="auto"/>
              <w:jc w:val="center"/>
              <w:rPr>
                <w:rFonts w:ascii="Times New Roman" w:eastAsia="Times New Roman" w:hAnsi="Times New Roman"/>
                <w:b/>
                <w:bCs/>
                <w:sz w:val="24"/>
                <w:szCs w:val="24"/>
              </w:rPr>
            </w:pPr>
          </w:p>
          <w:p w:rsidR="00D242BE" w:rsidRDefault="00D242BE" w:rsidP="007B1314">
            <w:pPr>
              <w:autoSpaceDE w:val="0"/>
              <w:autoSpaceDN w:val="0"/>
              <w:adjustRightInd w:val="0"/>
              <w:spacing w:after="0" w:line="240" w:lineRule="auto"/>
              <w:jc w:val="center"/>
              <w:rPr>
                <w:rFonts w:ascii="Times New Roman" w:eastAsia="Times New Roman" w:hAnsi="Times New Roman"/>
                <w:b/>
                <w:bCs/>
                <w:sz w:val="24"/>
                <w:szCs w:val="24"/>
              </w:rPr>
            </w:pPr>
          </w:p>
          <w:p w:rsidR="00D242BE" w:rsidRDefault="00D242BE" w:rsidP="00D242BE">
            <w:pPr>
              <w:autoSpaceDE w:val="0"/>
              <w:autoSpaceDN w:val="0"/>
              <w:adjustRightInd w:val="0"/>
              <w:spacing w:after="0" w:line="240" w:lineRule="auto"/>
              <w:rPr>
                <w:rFonts w:ascii="Times New Roman" w:eastAsia="Times New Roman" w:hAnsi="Times New Roman"/>
                <w:b/>
                <w:bCs/>
                <w:sz w:val="24"/>
                <w:szCs w:val="24"/>
              </w:rPr>
            </w:pPr>
          </w:p>
          <w:p w:rsidR="00D242BE" w:rsidRDefault="00D242BE" w:rsidP="007B1314">
            <w:pPr>
              <w:autoSpaceDE w:val="0"/>
              <w:autoSpaceDN w:val="0"/>
              <w:adjustRightInd w:val="0"/>
              <w:spacing w:after="0" w:line="240" w:lineRule="auto"/>
              <w:jc w:val="center"/>
              <w:rPr>
                <w:rFonts w:ascii="Times New Roman" w:eastAsia="Times New Roman" w:hAnsi="Times New Roman"/>
                <w:b/>
                <w:bCs/>
                <w:sz w:val="24"/>
                <w:szCs w:val="24"/>
              </w:rPr>
            </w:pPr>
          </w:p>
          <w:p w:rsidR="00D242BE" w:rsidRPr="00570535" w:rsidRDefault="00D242BE" w:rsidP="007B1314">
            <w:pPr>
              <w:autoSpaceDE w:val="0"/>
              <w:autoSpaceDN w:val="0"/>
              <w:adjustRightInd w:val="0"/>
              <w:spacing w:after="0" w:line="240" w:lineRule="auto"/>
              <w:jc w:val="center"/>
              <w:rPr>
                <w:rFonts w:ascii="Times New Roman" w:eastAsia="Times New Roman" w:hAnsi="Times New Roman" w:cs="Times New Roman"/>
                <w:b/>
                <w:bCs/>
                <w:sz w:val="24"/>
                <w:szCs w:val="24"/>
              </w:rPr>
            </w:pPr>
            <w:r w:rsidRPr="00570535">
              <w:rPr>
                <w:rFonts w:ascii="Times New Roman" w:eastAsia="Times New Roman" w:hAnsi="Times New Roman" w:cs="Times New Roman"/>
                <w:b/>
                <w:bCs/>
                <w:sz w:val="24"/>
                <w:szCs w:val="24"/>
              </w:rPr>
              <w:t>20</w:t>
            </w:r>
            <w:r>
              <w:rPr>
                <w:rFonts w:ascii="Times New Roman" w:eastAsia="Times New Roman" w:hAnsi="Times New Roman" w:cs="Times New Roman"/>
                <w:b/>
                <w:bCs/>
                <w:sz w:val="24"/>
                <w:szCs w:val="24"/>
              </w:rPr>
              <w:t>2</w:t>
            </w:r>
            <w:r w:rsidR="00323DD5">
              <w:rPr>
                <w:rFonts w:ascii="Times New Roman" w:eastAsia="Times New Roman" w:hAnsi="Times New Roman" w:cs="Times New Roman"/>
                <w:b/>
                <w:bCs/>
                <w:sz w:val="24"/>
                <w:szCs w:val="24"/>
              </w:rPr>
              <w:t>2</w:t>
            </w:r>
            <w:r w:rsidRPr="00570535">
              <w:rPr>
                <w:rFonts w:ascii="Times New Roman" w:eastAsia="Times New Roman" w:hAnsi="Times New Roman" w:cs="Times New Roman"/>
                <w:b/>
                <w:bCs/>
                <w:sz w:val="24"/>
                <w:szCs w:val="24"/>
              </w:rPr>
              <w:t xml:space="preserve">  учебный год</w:t>
            </w:r>
          </w:p>
          <w:p w:rsidR="00D242BE" w:rsidRPr="002A5144" w:rsidRDefault="00D242BE" w:rsidP="00D242BE">
            <w:pPr>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b/>
                <w:bCs/>
                <w:color w:val="333333"/>
                <w:sz w:val="24"/>
                <w:szCs w:val="24"/>
              </w:rPr>
              <w:t xml:space="preserve">                                                                                                                 </w:t>
            </w:r>
            <w:r w:rsidRPr="002A5144">
              <w:rPr>
                <w:rFonts w:ascii="Times New Roman" w:eastAsia="Times New Roman" w:hAnsi="Times New Roman" w:cs="Times New Roman"/>
                <w:b/>
                <w:sz w:val="24"/>
                <w:szCs w:val="24"/>
              </w:rPr>
              <w:t>с</w:t>
            </w:r>
            <w:proofErr w:type="gramStart"/>
            <w:r w:rsidRPr="002A5144">
              <w:rPr>
                <w:rFonts w:ascii="Times New Roman" w:eastAsia="Times New Roman" w:hAnsi="Times New Roman" w:cs="Times New Roman"/>
                <w:b/>
                <w:sz w:val="24"/>
                <w:szCs w:val="24"/>
              </w:rPr>
              <w:t>.Б</w:t>
            </w:r>
            <w:proofErr w:type="gramEnd"/>
            <w:r w:rsidRPr="002A5144">
              <w:rPr>
                <w:rFonts w:ascii="Times New Roman" w:eastAsia="Times New Roman" w:hAnsi="Times New Roman" w:cs="Times New Roman"/>
                <w:b/>
                <w:sz w:val="24"/>
                <w:szCs w:val="24"/>
              </w:rPr>
              <w:t>абстово</w:t>
            </w:r>
          </w:p>
          <w:p w:rsidR="00D242BE" w:rsidRPr="002A5144" w:rsidRDefault="00D242BE" w:rsidP="00D242BE">
            <w:pPr>
              <w:autoSpaceDE w:val="0"/>
              <w:autoSpaceDN w:val="0"/>
              <w:adjustRightInd w:val="0"/>
              <w:spacing w:after="0" w:line="240" w:lineRule="auto"/>
              <w:rPr>
                <w:rFonts w:ascii="Times New Roman" w:eastAsia="Times New Roman" w:hAnsi="Times New Roman" w:cs="Times New Roman"/>
                <w:b/>
                <w:sz w:val="24"/>
                <w:szCs w:val="24"/>
              </w:rPr>
            </w:pPr>
          </w:p>
          <w:p w:rsidR="00D242BE" w:rsidRPr="002A5144" w:rsidRDefault="00D242BE" w:rsidP="007B1314">
            <w:pPr>
              <w:autoSpaceDE w:val="0"/>
              <w:autoSpaceDN w:val="0"/>
              <w:adjustRightInd w:val="0"/>
              <w:spacing w:after="0" w:line="240" w:lineRule="auto"/>
              <w:jc w:val="center"/>
              <w:rPr>
                <w:rFonts w:ascii="Times New Roman" w:eastAsia="Times New Roman" w:hAnsi="Times New Roman" w:cs="Times New Roman"/>
                <w:b/>
                <w:sz w:val="24"/>
                <w:szCs w:val="24"/>
              </w:rPr>
            </w:pPr>
          </w:p>
        </w:tc>
      </w:tr>
    </w:tbl>
    <w:p w:rsidR="00DA1BD4" w:rsidRDefault="00DA1BD4"/>
    <w:p w:rsidR="00D242BE" w:rsidRDefault="00D242BE"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323DD5">
      <w:pPr>
        <w:tabs>
          <w:tab w:val="left" w:pos="2955"/>
        </w:tabs>
        <w:rPr>
          <w:rFonts w:ascii="Times New Roman" w:hAnsi="Times New Roman"/>
          <w:sz w:val="24"/>
          <w:szCs w:val="24"/>
        </w:rPr>
      </w:pPr>
      <w:proofErr w:type="gramStart"/>
      <w:r>
        <w:rPr>
          <w:rFonts w:ascii="Times New Roman" w:hAnsi="Times New Roman"/>
          <w:b/>
          <w:sz w:val="24"/>
          <w:szCs w:val="24"/>
        </w:rPr>
        <w:t>Рабочая программа составлена на основе</w:t>
      </w:r>
      <w:r>
        <w:rPr>
          <w:rFonts w:ascii="Arial" w:hAnsi="Arial" w:cs="Arial"/>
          <w:sz w:val="24"/>
          <w:szCs w:val="24"/>
        </w:rPr>
        <w:t xml:space="preserve"> </w:t>
      </w:r>
      <w:r>
        <w:rPr>
          <w:rFonts w:ascii="Times New Roman" w:hAnsi="Times New Roman"/>
          <w:sz w:val="24"/>
          <w:szCs w:val="24"/>
        </w:rPr>
        <w:t xml:space="preserve">Программы общеобразовательных учреждений по  «Основам  безопасности жизнедеятельности  для  8-11  классов» (основная школа, средняя (полная школа): под общей редакцией Смирнова А.Т. </w:t>
      </w:r>
      <w:proofErr w:type="spellStart"/>
      <w:r>
        <w:rPr>
          <w:rFonts w:ascii="Times New Roman" w:hAnsi="Times New Roman"/>
          <w:sz w:val="24"/>
          <w:szCs w:val="24"/>
        </w:rPr>
        <w:t>М.:Просвещение</w:t>
      </w:r>
      <w:proofErr w:type="spellEnd"/>
      <w:r>
        <w:rPr>
          <w:rFonts w:ascii="Times New Roman" w:hAnsi="Times New Roman"/>
          <w:sz w:val="24"/>
          <w:szCs w:val="24"/>
        </w:rPr>
        <w:t xml:space="preserve">, 2008.  </w:t>
      </w:r>
      <w:proofErr w:type="gramEnd"/>
    </w:p>
    <w:p w:rsidR="00323DD5" w:rsidRDefault="00323DD5" w:rsidP="00323DD5">
      <w:pPr>
        <w:spacing w:after="0"/>
        <w:rPr>
          <w:rFonts w:ascii="Times New Roman" w:hAnsi="Times New Roman"/>
          <w:sz w:val="24"/>
          <w:szCs w:val="24"/>
        </w:rPr>
      </w:pPr>
      <w:r>
        <w:rPr>
          <w:rFonts w:ascii="Times New Roman" w:hAnsi="Times New Roman"/>
          <w:b/>
          <w:sz w:val="24"/>
          <w:szCs w:val="24"/>
        </w:rPr>
        <w:t>Учебник – «</w:t>
      </w:r>
      <w:r>
        <w:rPr>
          <w:rFonts w:ascii="Times New Roman" w:hAnsi="Times New Roman"/>
          <w:sz w:val="24"/>
          <w:szCs w:val="24"/>
        </w:rPr>
        <w:t xml:space="preserve">Основы безопасности жизнедеятельности»  для 11 класса А.Т. Смирнов, Б.О. Хренников </w:t>
      </w:r>
      <w:smartTag w:uri="urn:schemas-microsoft-com:office:smarttags" w:element="metricconverter">
        <w:smartTagPr>
          <w:attr w:name="ProductID" w:val="2011 г"/>
        </w:smartTagPr>
        <w:r>
          <w:rPr>
            <w:rFonts w:ascii="Times New Roman" w:hAnsi="Times New Roman"/>
            <w:sz w:val="24"/>
            <w:szCs w:val="24"/>
          </w:rPr>
          <w:t>2011 г</w:t>
        </w:r>
      </w:smartTag>
      <w:r>
        <w:rPr>
          <w:rFonts w:ascii="Times New Roman" w:hAnsi="Times New Roman"/>
          <w:sz w:val="24"/>
          <w:szCs w:val="24"/>
        </w:rPr>
        <w:t>. М. «Просвещение»</w:t>
      </w:r>
    </w:p>
    <w:p w:rsidR="00323DD5" w:rsidRDefault="00323DD5" w:rsidP="00323DD5">
      <w:pPr>
        <w:pStyle w:val="2"/>
        <w:spacing w:after="0" w:line="240" w:lineRule="auto"/>
        <w:ind w:left="0"/>
        <w:jc w:val="both"/>
        <w:rPr>
          <w:rFonts w:ascii="Times New Roman" w:hAnsi="Times New Roman"/>
          <w:sz w:val="24"/>
          <w:szCs w:val="24"/>
        </w:rPr>
      </w:pPr>
      <w:r>
        <w:rPr>
          <w:rFonts w:ascii="Times New Roman" w:hAnsi="Times New Roman"/>
          <w:sz w:val="24"/>
          <w:szCs w:val="24"/>
        </w:rPr>
        <w:t>Предлагаемая программа рассчитана на изучение курса в 11 классе, «Основ безопасности жизнедеятельности»  в течение 34 часов учебного времени в год. Минимальное  количество учебных часов в неделю – 1час.</w:t>
      </w:r>
    </w:p>
    <w:p w:rsidR="00323DD5" w:rsidRDefault="00323DD5" w:rsidP="00323DD5">
      <w:pPr>
        <w:spacing w:after="0" w:line="240" w:lineRule="auto"/>
        <w:rPr>
          <w:rFonts w:ascii="Times New Roman" w:hAnsi="Times New Roman"/>
          <w:sz w:val="24"/>
          <w:szCs w:val="24"/>
        </w:rPr>
      </w:pPr>
      <w:r>
        <w:rPr>
          <w:rFonts w:ascii="Times New Roman" w:hAnsi="Times New Roman"/>
          <w:sz w:val="24"/>
          <w:szCs w:val="24"/>
        </w:rPr>
        <w:t>Федеральный базисный учебный план общеобразовательных учреждений Российской Федерации предусматривает изучение учебного предмета «Основы безопасности жизнедеятельности» в 11 классе  в количестве 34 часов, из расчета  1 час в неделю.</w:t>
      </w:r>
    </w:p>
    <w:p w:rsidR="00323DD5" w:rsidRDefault="00323DD5" w:rsidP="00323DD5">
      <w:pPr>
        <w:shd w:val="clear" w:color="auto" w:fill="FFFFFF"/>
        <w:spacing w:after="0"/>
        <w:jc w:val="center"/>
        <w:rPr>
          <w:rFonts w:ascii="Times New Roman" w:hAnsi="Times New Roman"/>
          <w:b/>
          <w:color w:val="000000"/>
          <w:sz w:val="24"/>
          <w:szCs w:val="24"/>
        </w:rPr>
      </w:pPr>
    </w:p>
    <w:p w:rsidR="00D242BE" w:rsidRDefault="00D242BE"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323DD5" w:rsidRDefault="00323DD5"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D242BE" w:rsidRDefault="00D242BE" w:rsidP="00D242BE">
      <w:pPr>
        <w:shd w:val="clear" w:color="auto" w:fill="FFFFFF"/>
        <w:spacing w:after="0" w:line="240" w:lineRule="auto"/>
        <w:ind w:left="568" w:firstLine="568"/>
        <w:jc w:val="center"/>
        <w:rPr>
          <w:rFonts w:ascii="Times New Roman" w:eastAsia="Times New Roman" w:hAnsi="Times New Roman" w:cs="Times New Roman"/>
          <w:b/>
          <w:color w:val="000000"/>
          <w:sz w:val="28"/>
          <w:szCs w:val="24"/>
        </w:rPr>
      </w:pPr>
    </w:p>
    <w:p w:rsidR="00D242BE" w:rsidRPr="00D242BE" w:rsidRDefault="00D242BE" w:rsidP="00D242BE">
      <w:pPr>
        <w:shd w:val="clear" w:color="auto" w:fill="FFFFFF"/>
        <w:spacing w:after="0" w:line="240" w:lineRule="auto"/>
        <w:ind w:left="568" w:firstLine="568"/>
        <w:jc w:val="center"/>
        <w:rPr>
          <w:rFonts w:ascii="Times New Roman" w:eastAsia="Times New Roman" w:hAnsi="Times New Roman" w:cs="Times New Roman"/>
          <w:b/>
          <w:color w:val="000000"/>
          <w:sz w:val="32"/>
          <w:szCs w:val="28"/>
        </w:rPr>
      </w:pPr>
      <w:r w:rsidRPr="00D242BE">
        <w:rPr>
          <w:rFonts w:ascii="Times New Roman" w:eastAsia="Times New Roman" w:hAnsi="Times New Roman" w:cs="Times New Roman"/>
          <w:b/>
          <w:color w:val="000000"/>
          <w:sz w:val="28"/>
          <w:szCs w:val="24"/>
        </w:rPr>
        <w:t>планируемые результаты</w:t>
      </w:r>
    </w:p>
    <w:p w:rsidR="00D242BE" w:rsidRPr="00D242BE" w:rsidRDefault="00D242BE" w:rsidP="00D242BE">
      <w:pPr>
        <w:shd w:val="clear" w:color="auto" w:fill="FFFFFF"/>
        <w:spacing w:after="0" w:line="240" w:lineRule="auto"/>
        <w:ind w:left="568" w:firstLine="568"/>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Личностные результаты:</w:t>
      </w:r>
    </w:p>
    <w:p w:rsidR="00D242BE" w:rsidRPr="00D242BE" w:rsidRDefault="00D242BE" w:rsidP="00D242BE">
      <w:pPr>
        <w:numPr>
          <w:ilvl w:val="0"/>
          <w:numId w:val="1"/>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D242BE" w:rsidRPr="00D242BE" w:rsidRDefault="00D242BE" w:rsidP="00D242BE">
      <w:pPr>
        <w:numPr>
          <w:ilvl w:val="0"/>
          <w:numId w:val="1"/>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формирование понимания ценности здорового и безопасного образа жизни;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D242BE" w:rsidRPr="00D242BE" w:rsidRDefault="00D242BE" w:rsidP="00D242BE">
      <w:pPr>
        <w:numPr>
          <w:ilvl w:val="0"/>
          <w:numId w:val="2"/>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интересов;</w:t>
      </w:r>
    </w:p>
    <w:p w:rsidR="00D242BE" w:rsidRPr="00D242BE" w:rsidRDefault="00D242BE" w:rsidP="00D242BE">
      <w:pPr>
        <w:numPr>
          <w:ilvl w:val="0"/>
          <w:numId w:val="2"/>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формирование целостного мировоззрения, соответствующего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w:t>
      </w:r>
    </w:p>
    <w:p w:rsidR="00D242BE" w:rsidRPr="00D242BE" w:rsidRDefault="00D242BE" w:rsidP="00D242BE">
      <w:pPr>
        <w:numPr>
          <w:ilvl w:val="0"/>
          <w:numId w:val="2"/>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формирование готовности и способности вести диалог с другими людьми и достигать в нём взаимопонимания; освоение социальных норм, правил поведения, ролей и форм социальной жизни в группах и сообществах, включая взрослые и социальные сообщества;</w:t>
      </w:r>
    </w:p>
    <w:p w:rsidR="00D242BE" w:rsidRPr="00D242BE" w:rsidRDefault="00D242BE" w:rsidP="00D242BE">
      <w:pPr>
        <w:numPr>
          <w:ilvl w:val="0"/>
          <w:numId w:val="3"/>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развитие правового мышления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D242BE" w:rsidRPr="00D242BE" w:rsidRDefault="00D242BE" w:rsidP="00D242BE">
      <w:pPr>
        <w:numPr>
          <w:ilvl w:val="0"/>
          <w:numId w:val="3"/>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D242BE" w:rsidRPr="00D242BE" w:rsidRDefault="00D242BE" w:rsidP="00D242BE">
      <w:pPr>
        <w:numPr>
          <w:ilvl w:val="0"/>
          <w:numId w:val="3"/>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D242BE" w:rsidRPr="00D242BE" w:rsidRDefault="00D242BE" w:rsidP="00D242BE">
      <w:pPr>
        <w:numPr>
          <w:ilvl w:val="0"/>
          <w:numId w:val="3"/>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D242BE" w:rsidRPr="00D242BE" w:rsidRDefault="00D242BE" w:rsidP="00D242BE">
      <w:pPr>
        <w:numPr>
          <w:ilvl w:val="0"/>
          <w:numId w:val="3"/>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 xml:space="preserve">формирование </w:t>
      </w:r>
      <w:proofErr w:type="spellStart"/>
      <w:r w:rsidRPr="00D242BE">
        <w:rPr>
          <w:rFonts w:ascii="Times New Roman" w:eastAsia="Times New Roman" w:hAnsi="Times New Roman" w:cs="Times New Roman"/>
          <w:color w:val="000000"/>
          <w:sz w:val="24"/>
          <w:szCs w:val="24"/>
        </w:rPr>
        <w:t>антиэкстремистского</w:t>
      </w:r>
      <w:proofErr w:type="spellEnd"/>
      <w:r w:rsidRPr="00D242BE">
        <w:rPr>
          <w:rFonts w:ascii="Times New Roman" w:eastAsia="Times New Roman" w:hAnsi="Times New Roman" w:cs="Times New Roman"/>
          <w:color w:val="000000"/>
          <w:sz w:val="24"/>
          <w:szCs w:val="24"/>
        </w:rPr>
        <w:t xml:space="preserve"> мышления и антитеррористического поведения, потребностей соблюдать нормы здорового образа жизни, осознанно выполнять правила безопасности жизнедеятельности.</w:t>
      </w:r>
    </w:p>
    <w:p w:rsidR="00D242BE" w:rsidRPr="00D242BE" w:rsidRDefault="00D242BE" w:rsidP="00D242BE">
      <w:pPr>
        <w:shd w:val="clear" w:color="auto" w:fill="FFFFFF"/>
        <w:spacing w:after="0" w:line="240" w:lineRule="auto"/>
        <w:ind w:left="568" w:firstLine="568"/>
        <w:jc w:val="center"/>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Метапредметные результаты:</w:t>
      </w:r>
    </w:p>
    <w:p w:rsidR="00D242BE" w:rsidRPr="00D242BE" w:rsidRDefault="00D242BE" w:rsidP="00D242BE">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D242BE" w:rsidRPr="00D242BE" w:rsidRDefault="00D242BE" w:rsidP="00D242BE">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умение самостоятельно планировать пути достижения целей защищённости, в том числе альтернативные осознанно выбирать наиболее эффективные способы решения учебных и познавательных задач;</w:t>
      </w:r>
    </w:p>
    <w:p w:rsidR="00D242BE" w:rsidRPr="00D242BE" w:rsidRDefault="00D242BE" w:rsidP="00D242BE">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умение соотносить свои действия с планируемыми результатами курса, осуществлять контроль своей деятельности в процессе достижения результата, определять способы действий в опасных и чрезвычайных ситуациях в рамках предложенных условий и требований, корректировать свои действия в соответствии с изменяющейся ситуацией;</w:t>
      </w:r>
    </w:p>
    <w:p w:rsidR="00D242BE" w:rsidRPr="00D242BE" w:rsidRDefault="00D242BE" w:rsidP="00D242BE">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lastRenderedPageBreak/>
        <w:t>умение оценивать правильность выполнения учебной задачи в области безопасности жизнедеятельности, собственные возможности её решения;</w:t>
      </w:r>
    </w:p>
    <w:p w:rsidR="00D242BE" w:rsidRPr="00D242BE" w:rsidRDefault="00D242BE" w:rsidP="00D242BE">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D242BE" w:rsidRPr="00D242BE" w:rsidRDefault="00D242BE" w:rsidP="00D242BE">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 xml:space="preserve">умение определять понятия, создавать обобщения, устанавливать аналоги, классифицировать, самостоятельно выбирать основания и критерии (например, для классификации опасных и чрезвычайных ситуаций, видов террористической и экстремистской деятельности), устанавливать причинно-следственные связи, строить </w:t>
      </w:r>
      <w:proofErr w:type="gramStart"/>
      <w:r w:rsidRPr="00D242BE">
        <w:rPr>
          <w:rFonts w:ascii="Times New Roman" w:eastAsia="Times New Roman" w:hAnsi="Times New Roman" w:cs="Times New Roman"/>
          <w:color w:val="000000"/>
          <w:sz w:val="24"/>
          <w:szCs w:val="24"/>
        </w:rPr>
        <w:t>логическое рассуждение</w:t>
      </w:r>
      <w:proofErr w:type="gramEnd"/>
      <w:r w:rsidRPr="00D242BE">
        <w:rPr>
          <w:rFonts w:ascii="Times New Roman" w:eastAsia="Times New Roman" w:hAnsi="Times New Roman" w:cs="Times New Roman"/>
          <w:color w:val="000000"/>
          <w:sz w:val="24"/>
          <w:szCs w:val="24"/>
        </w:rPr>
        <w:t>, умозаключение (индуктивное, дедуктивное и по аналогии) и делать выводы;</w:t>
      </w:r>
    </w:p>
    <w:p w:rsidR="00D242BE" w:rsidRPr="00D242BE" w:rsidRDefault="00D242BE" w:rsidP="00D242BE">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умение создавать, применять и преобразовывать знаки и символы, модели и схемы для решения учебных и познавательных задач:</w:t>
      </w:r>
    </w:p>
    <w:p w:rsidR="00D242BE" w:rsidRPr="00D242BE" w:rsidRDefault="00D242BE" w:rsidP="00D242BE">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D242BE" w:rsidRPr="00D242BE" w:rsidRDefault="00D242BE" w:rsidP="00D242BE">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формирование и развитие компетентности в области использования информационно-коммуникационных технологий;</w:t>
      </w:r>
    </w:p>
    <w:p w:rsidR="00D242BE" w:rsidRPr="00D242BE" w:rsidRDefault="00D242BE" w:rsidP="00D242BE">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освоение приёмов действий в опасных и чрезвычайных ситуациях природного, техногенного и социального характера, в том числе оказание первой помощи пострадавшим;</w:t>
      </w:r>
    </w:p>
    <w:p w:rsidR="00D242BE" w:rsidRPr="00D242BE" w:rsidRDefault="00D242BE" w:rsidP="00D242BE">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формирование умений взаимодействовать с окружающими, выполнять различные социальные роли вовремя и при ликвидации последствий чрезвычайных ситуаций.</w:t>
      </w:r>
    </w:p>
    <w:p w:rsidR="00D242BE" w:rsidRPr="00D242BE" w:rsidRDefault="00D242BE" w:rsidP="00D242BE">
      <w:pPr>
        <w:shd w:val="clear" w:color="auto" w:fill="FFFFFF"/>
        <w:spacing w:after="0" w:line="240" w:lineRule="auto"/>
        <w:ind w:left="568" w:firstLine="568"/>
        <w:jc w:val="center"/>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Предметные результаты:</w:t>
      </w:r>
    </w:p>
    <w:p w:rsidR="00D242BE" w:rsidRPr="00D242BE" w:rsidRDefault="00D242BE" w:rsidP="00D242BE">
      <w:pPr>
        <w:numPr>
          <w:ilvl w:val="0"/>
          <w:numId w:val="5"/>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формирование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w:t>
      </w:r>
    </w:p>
    <w:p w:rsidR="00D242BE" w:rsidRPr="00D242BE" w:rsidRDefault="00D242BE" w:rsidP="00D242BE">
      <w:pPr>
        <w:numPr>
          <w:ilvl w:val="0"/>
          <w:numId w:val="5"/>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формирование убеждения в необходимости безопасного и здорового образа жизни;</w:t>
      </w:r>
    </w:p>
    <w:p w:rsidR="00D242BE" w:rsidRPr="00D242BE" w:rsidRDefault="00D242BE" w:rsidP="00D242BE">
      <w:pPr>
        <w:numPr>
          <w:ilvl w:val="0"/>
          <w:numId w:val="5"/>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понимание личной и общественной значимости современной культуры безопасности жизнедеятельности;</w:t>
      </w:r>
    </w:p>
    <w:p w:rsidR="00D242BE" w:rsidRPr="00D242BE" w:rsidRDefault="00D242BE" w:rsidP="00D242BE">
      <w:pPr>
        <w:numPr>
          <w:ilvl w:val="0"/>
          <w:numId w:val="6"/>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и терроризма;</w:t>
      </w:r>
    </w:p>
    <w:p w:rsidR="00D242BE" w:rsidRPr="00D242BE" w:rsidRDefault="00D242BE" w:rsidP="00D242BE">
      <w:pPr>
        <w:numPr>
          <w:ilvl w:val="0"/>
          <w:numId w:val="6"/>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формирование установки на здоровый образ жизни, исключающий употребление алкоголя, наркотиков, курение и нанесение иного вреда здоровью;</w:t>
      </w:r>
    </w:p>
    <w:p w:rsidR="00D242BE" w:rsidRPr="00D242BE" w:rsidRDefault="00D242BE" w:rsidP="00D242BE">
      <w:pPr>
        <w:numPr>
          <w:ilvl w:val="0"/>
          <w:numId w:val="6"/>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понимание необходимости сохранения природы и окружающей среды для полноценной жизни человека;</w:t>
      </w:r>
    </w:p>
    <w:p w:rsidR="00D242BE" w:rsidRPr="00D242BE" w:rsidRDefault="00D242BE" w:rsidP="00D242BE">
      <w:pPr>
        <w:numPr>
          <w:ilvl w:val="0"/>
          <w:numId w:val="6"/>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знание основных опасных и чрезвычайных ситуаций природного, техногенного и социального характера, включая экстремизм и терроризм, и их последствия для личности, общества и государства;</w:t>
      </w:r>
    </w:p>
    <w:p w:rsidR="00D242BE" w:rsidRPr="00D242BE" w:rsidRDefault="00D242BE" w:rsidP="00D242BE">
      <w:pPr>
        <w:numPr>
          <w:ilvl w:val="0"/>
          <w:numId w:val="6"/>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знание и умение применять правила безопасного поведения в условиях опасных и чрезвычайных ситуаций;</w:t>
      </w:r>
    </w:p>
    <w:p w:rsidR="00D242BE" w:rsidRPr="00D242BE" w:rsidRDefault="00D242BE" w:rsidP="00D242BE">
      <w:pPr>
        <w:numPr>
          <w:ilvl w:val="0"/>
          <w:numId w:val="6"/>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умение оказать первую помощь пострадавшим;</w:t>
      </w:r>
    </w:p>
    <w:p w:rsidR="00D242BE" w:rsidRPr="00D242BE" w:rsidRDefault="00D242BE" w:rsidP="00D242BE">
      <w:pPr>
        <w:numPr>
          <w:ilvl w:val="0"/>
          <w:numId w:val="6"/>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lastRenderedPageBreak/>
        <w:t>умение предвидеть возникновение опасных ситуаций по характерным признакам их проявления, а также на основе информации, получаемой из различных источников;</w:t>
      </w:r>
    </w:p>
    <w:p w:rsidR="00D242BE" w:rsidRPr="00D242BE" w:rsidRDefault="00D242BE" w:rsidP="00D242BE">
      <w:pPr>
        <w:numPr>
          <w:ilvl w:val="0"/>
          <w:numId w:val="6"/>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w:t>
      </w:r>
    </w:p>
    <w:p w:rsidR="00D242BE" w:rsidRPr="00D242BE" w:rsidRDefault="00D242BE" w:rsidP="00D242BE">
      <w:pPr>
        <w:shd w:val="clear" w:color="auto" w:fill="FFFFFF"/>
        <w:spacing w:after="0" w:line="240" w:lineRule="auto"/>
        <w:ind w:left="568" w:firstLine="568"/>
        <w:jc w:val="center"/>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Планируемые результаты:</w:t>
      </w:r>
    </w:p>
    <w:p w:rsidR="00D242BE" w:rsidRPr="00D242BE" w:rsidRDefault="00D242BE" w:rsidP="00D242BE">
      <w:pPr>
        <w:numPr>
          <w:ilvl w:val="0"/>
          <w:numId w:val="7"/>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Умение самостоятельно и мотивированно организовывать свою познавательную деятельность (от постановки цели до получения и оценки результата)</w:t>
      </w:r>
    </w:p>
    <w:p w:rsidR="00D242BE" w:rsidRPr="00D242BE" w:rsidRDefault="00D242BE" w:rsidP="00D242BE">
      <w:pPr>
        <w:numPr>
          <w:ilvl w:val="0"/>
          <w:numId w:val="7"/>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Использование элементов причинно-следственного и структурно-функционального анализа</w:t>
      </w:r>
    </w:p>
    <w:p w:rsidR="00D242BE" w:rsidRPr="00D242BE" w:rsidRDefault="00D242BE" w:rsidP="00D242BE">
      <w:pPr>
        <w:numPr>
          <w:ilvl w:val="0"/>
          <w:numId w:val="7"/>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Поиск нужной информации по заданной теме в источниках различного типа</w:t>
      </w:r>
    </w:p>
    <w:p w:rsidR="00D242BE" w:rsidRPr="00D242BE" w:rsidRDefault="00D242BE" w:rsidP="00D242BE">
      <w:pPr>
        <w:numPr>
          <w:ilvl w:val="0"/>
          <w:numId w:val="7"/>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Освоение знаний о безопасном поведении человека в опасных и чрезвычайных ситуациях природного, техногенного и социального характера; о здоровье и здоровом образе жизни; о государственной системе защиты населения от опасных и чрезвычайных ситуаций.</w:t>
      </w:r>
    </w:p>
    <w:p w:rsidR="00D242BE" w:rsidRPr="00D242BE" w:rsidRDefault="00D242BE" w:rsidP="00D242BE">
      <w:pPr>
        <w:numPr>
          <w:ilvl w:val="0"/>
          <w:numId w:val="7"/>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Воспитание ответственного отношения к окружающей природной среде; к личному здоровью, как индивидуальной, так и общественной ценности; к безопасности личности, общества и государства</w:t>
      </w:r>
    </w:p>
    <w:p w:rsidR="00D242BE" w:rsidRPr="00D242BE" w:rsidRDefault="00D242BE" w:rsidP="00D242BE">
      <w:pPr>
        <w:numPr>
          <w:ilvl w:val="0"/>
          <w:numId w:val="7"/>
        </w:numPr>
        <w:shd w:val="clear" w:color="auto" w:fill="FFFFFF"/>
        <w:spacing w:before="30" w:after="30" w:line="240" w:lineRule="auto"/>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Овладение умениями: предвидеть возникновение опасных и чрезвычайных ситуаций по характерным признакам их появления, а также из анализа специальной информации, получаемой из различных источников; принимать обоснованные решения и план своих действий в конкретной опасной ситуации, с учетом реальной обстановки своих возможностей.</w:t>
      </w:r>
    </w:p>
    <w:p w:rsidR="00D242BE" w:rsidRDefault="00D242BE"/>
    <w:p w:rsidR="00D242BE" w:rsidRDefault="00D242BE"/>
    <w:p w:rsidR="00D242BE" w:rsidRDefault="00D242BE"/>
    <w:p w:rsidR="00D242BE" w:rsidRDefault="00D242BE"/>
    <w:p w:rsidR="00D242BE" w:rsidRDefault="00D242BE"/>
    <w:p w:rsidR="00D242BE" w:rsidRDefault="00D242BE"/>
    <w:p w:rsidR="00D242BE" w:rsidRDefault="00D242BE"/>
    <w:p w:rsidR="00323DD5" w:rsidRDefault="00323DD5"/>
    <w:p w:rsidR="00323DD5" w:rsidRDefault="00323DD5"/>
    <w:p w:rsidR="00323DD5" w:rsidRDefault="00323DD5"/>
    <w:p w:rsidR="00D242BE" w:rsidRDefault="00D242BE"/>
    <w:p w:rsidR="00D242BE" w:rsidRPr="00D242BE" w:rsidRDefault="00D242BE" w:rsidP="00D242BE">
      <w:pPr>
        <w:shd w:val="clear" w:color="auto" w:fill="FFFFFF"/>
        <w:spacing w:after="0" w:line="240" w:lineRule="auto"/>
        <w:ind w:left="568" w:firstLine="568"/>
        <w:jc w:val="center"/>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 xml:space="preserve">Содержание </w:t>
      </w:r>
    </w:p>
    <w:p w:rsidR="00D242BE" w:rsidRPr="00D242BE" w:rsidRDefault="00D242BE" w:rsidP="00D242BE">
      <w:pPr>
        <w:shd w:val="clear" w:color="auto" w:fill="FFFFFF"/>
        <w:spacing w:after="0" w:line="240" w:lineRule="auto"/>
        <w:ind w:left="1418" w:firstLine="424"/>
        <w:jc w:val="both"/>
        <w:rPr>
          <w:rFonts w:ascii="Times New Roman" w:eastAsia="Times New Roman" w:hAnsi="Times New Roman" w:cs="Times New Roman"/>
          <w:color w:val="000000"/>
          <w:sz w:val="28"/>
          <w:szCs w:val="28"/>
        </w:rPr>
      </w:pPr>
      <w:proofErr w:type="spellStart"/>
      <w:r w:rsidRPr="00D242BE">
        <w:rPr>
          <w:rFonts w:ascii="Times New Roman" w:eastAsia="Times New Roman" w:hAnsi="Times New Roman" w:cs="Times New Roman"/>
          <w:b/>
          <w:bCs/>
          <w:color w:val="000000"/>
          <w:sz w:val="24"/>
          <w:szCs w:val="24"/>
        </w:rPr>
        <w:t>I.Основы</w:t>
      </w:r>
      <w:proofErr w:type="spellEnd"/>
      <w:r w:rsidRPr="00D242BE">
        <w:rPr>
          <w:rFonts w:ascii="Times New Roman" w:eastAsia="Times New Roman" w:hAnsi="Times New Roman" w:cs="Times New Roman"/>
          <w:b/>
          <w:bCs/>
          <w:color w:val="000000"/>
          <w:sz w:val="24"/>
          <w:szCs w:val="24"/>
        </w:rPr>
        <w:t xml:space="preserve"> комплексной безопасности.</w:t>
      </w:r>
      <w:r w:rsidR="003C04ED">
        <w:rPr>
          <w:rFonts w:ascii="Times New Roman" w:eastAsia="Times New Roman" w:hAnsi="Times New Roman" w:cs="Times New Roman"/>
          <w:b/>
          <w:bCs/>
          <w:color w:val="000000"/>
          <w:sz w:val="24"/>
          <w:szCs w:val="24"/>
        </w:rPr>
        <w:t>9</w:t>
      </w:r>
      <w:r>
        <w:rPr>
          <w:rFonts w:ascii="Times New Roman" w:eastAsia="Times New Roman" w:hAnsi="Times New Roman" w:cs="Times New Roman"/>
          <w:b/>
          <w:bCs/>
          <w:color w:val="000000"/>
          <w:sz w:val="24"/>
          <w:szCs w:val="24"/>
        </w:rPr>
        <w:t>ч</w:t>
      </w:r>
    </w:p>
    <w:p w:rsidR="00D242BE" w:rsidRPr="00D242BE" w:rsidRDefault="00D242BE" w:rsidP="00D242BE">
      <w:pPr>
        <w:shd w:val="clear" w:color="auto" w:fill="FFFFFF"/>
        <w:spacing w:after="0" w:line="240" w:lineRule="auto"/>
        <w:ind w:left="1418" w:firstLine="424"/>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1. Обеспечение личной безопасности в повседневной жизни.</w:t>
      </w:r>
    </w:p>
    <w:p w:rsidR="00D242BE" w:rsidRPr="00D242BE" w:rsidRDefault="00D242BE" w:rsidP="00D242BE">
      <w:pPr>
        <w:shd w:val="clear" w:color="auto" w:fill="FFFFFF"/>
        <w:spacing w:after="0" w:line="240" w:lineRule="auto"/>
        <w:ind w:left="1276" w:firstLine="284"/>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 Пожары в жилых и общественных зданиях, причины их возникновения и возможные последствия. Влияние человеческого фактора на причины возникновения пожаров. Соблюдение мер пожарной безопасности в быту. Права и обязанности граждан в области пожарной безопасности. Правила безопасного поведения при пожаре в жилом и общественном здании.</w:t>
      </w:r>
    </w:p>
    <w:p w:rsidR="00D242BE" w:rsidRPr="00D242BE" w:rsidRDefault="00D242BE" w:rsidP="00D242BE">
      <w:pPr>
        <w:shd w:val="clear" w:color="auto" w:fill="FFFFFF"/>
        <w:spacing w:after="0" w:line="240" w:lineRule="auto"/>
        <w:ind w:left="1276" w:firstLine="284"/>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Причины дорожно-транспортных происшествий и их возможные последствия. Организация дорожного движения. Правила безопасного поведения на дорогах пешеходов, пассажиров и водителей. Общие обязанности водителя. Правила безопасного поведения велосипедиста и водителя мопеда.</w:t>
      </w:r>
    </w:p>
    <w:p w:rsidR="00D242BE" w:rsidRPr="00D242BE" w:rsidRDefault="00D242BE" w:rsidP="00D242BE">
      <w:pPr>
        <w:shd w:val="clear" w:color="auto" w:fill="FFFFFF"/>
        <w:spacing w:after="0" w:line="240" w:lineRule="auto"/>
        <w:ind w:left="1276" w:firstLine="284"/>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Особенность города как среды обитания человека. Характеристика городского и сельского жилища, особенности его жизнеобеспечения. Возможные опасные и аварийные ситуации в жилище. Соблюдение мер безопасности в быту.</w:t>
      </w:r>
    </w:p>
    <w:p w:rsidR="00D242BE" w:rsidRPr="00D242BE" w:rsidRDefault="00D242BE" w:rsidP="00D242BE">
      <w:pPr>
        <w:shd w:val="clear" w:color="auto" w:fill="FFFFFF"/>
        <w:spacing w:after="0" w:line="240" w:lineRule="auto"/>
        <w:ind w:left="1276" w:firstLine="284"/>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 xml:space="preserve">Особенности состояния водоемов в различное время года. Соблюдение правил безопасности при купании в оборудованных и необорудованных местах. Безопасный отдых у воды. Само- и взаимопомощь </w:t>
      </w:r>
      <w:proofErr w:type="gramStart"/>
      <w:r w:rsidRPr="00D242BE">
        <w:rPr>
          <w:rFonts w:ascii="Times New Roman" w:eastAsia="Times New Roman" w:hAnsi="Times New Roman" w:cs="Times New Roman"/>
          <w:color w:val="000000"/>
          <w:sz w:val="24"/>
          <w:szCs w:val="24"/>
        </w:rPr>
        <w:t>терпящих</w:t>
      </w:r>
      <w:proofErr w:type="gramEnd"/>
      <w:r w:rsidRPr="00D242BE">
        <w:rPr>
          <w:rFonts w:ascii="Times New Roman" w:eastAsia="Times New Roman" w:hAnsi="Times New Roman" w:cs="Times New Roman"/>
          <w:color w:val="000000"/>
          <w:sz w:val="24"/>
          <w:szCs w:val="24"/>
        </w:rPr>
        <w:t xml:space="preserve"> бедствие на воде.</w:t>
      </w:r>
    </w:p>
    <w:p w:rsidR="00D242BE" w:rsidRPr="00D242BE" w:rsidRDefault="00D242BE" w:rsidP="00D242BE">
      <w:pPr>
        <w:shd w:val="clear" w:color="auto" w:fill="FFFFFF"/>
        <w:spacing w:after="0" w:line="240" w:lineRule="auto"/>
        <w:ind w:left="1276" w:firstLine="284"/>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Загрязнение окружающей природной среды. Понятия о предельно допустимых концентрациях загрязняющих веществ. Мероприятия, проводимые по защите здоровья населения в местах с неблагоприятной экологической обстановкой.</w:t>
      </w:r>
    </w:p>
    <w:p w:rsidR="00D242BE" w:rsidRPr="00D242BE" w:rsidRDefault="00D242BE" w:rsidP="00D242BE">
      <w:pPr>
        <w:shd w:val="clear" w:color="auto" w:fill="FFFFFF"/>
        <w:spacing w:after="0" w:line="240" w:lineRule="auto"/>
        <w:ind w:left="1276" w:firstLine="284"/>
        <w:jc w:val="both"/>
        <w:rPr>
          <w:rFonts w:ascii="Times New Roman" w:eastAsia="Times New Roman" w:hAnsi="Times New Roman" w:cs="Times New Roman"/>
          <w:color w:val="000000"/>
          <w:sz w:val="28"/>
          <w:szCs w:val="28"/>
        </w:rPr>
      </w:pPr>
      <w:proofErr w:type="gramStart"/>
      <w:r w:rsidRPr="00D242BE">
        <w:rPr>
          <w:rFonts w:ascii="Times New Roman" w:eastAsia="Times New Roman" w:hAnsi="Times New Roman" w:cs="Times New Roman"/>
          <w:color w:val="000000"/>
          <w:sz w:val="24"/>
          <w:szCs w:val="24"/>
        </w:rPr>
        <w:t>Криминогенные ситуации</w:t>
      </w:r>
      <w:proofErr w:type="gramEnd"/>
      <w:r w:rsidRPr="00D242BE">
        <w:rPr>
          <w:rFonts w:ascii="Times New Roman" w:eastAsia="Times New Roman" w:hAnsi="Times New Roman" w:cs="Times New Roman"/>
          <w:color w:val="000000"/>
          <w:sz w:val="24"/>
          <w:szCs w:val="24"/>
        </w:rPr>
        <w:t xml:space="preserve"> в городе, причины их возникновения. Меры личной безопасности на улице, дома, в общественном месте.</w:t>
      </w:r>
    </w:p>
    <w:p w:rsidR="00D242BE" w:rsidRP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II. Основы противодействия терроризму и экстремизму в Российской Федерации</w:t>
      </w:r>
      <w:r>
        <w:rPr>
          <w:rFonts w:ascii="Times New Roman" w:eastAsia="Times New Roman" w:hAnsi="Times New Roman" w:cs="Times New Roman"/>
          <w:b/>
          <w:bCs/>
          <w:color w:val="000000"/>
          <w:sz w:val="24"/>
          <w:szCs w:val="24"/>
        </w:rPr>
        <w:t xml:space="preserve"> 5 ч</w:t>
      </w:r>
    </w:p>
    <w:p w:rsidR="00D242BE" w:rsidRPr="00D242BE" w:rsidRDefault="00D242BE" w:rsidP="00D242BE">
      <w:pPr>
        <w:numPr>
          <w:ilvl w:val="0"/>
          <w:numId w:val="8"/>
        </w:numPr>
        <w:shd w:val="clear" w:color="auto" w:fill="FFFFFF"/>
        <w:spacing w:after="0" w:line="240" w:lineRule="auto"/>
        <w:ind w:left="1134" w:firstLine="426"/>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Организационные основы системы противодействия терроризму и экстремизму в Российской Федерации</w:t>
      </w:r>
    </w:p>
    <w:p w:rsidR="00D242BE" w:rsidRPr="00D242BE" w:rsidRDefault="00D242BE" w:rsidP="00D242BE">
      <w:pPr>
        <w:shd w:val="clear" w:color="auto" w:fill="FFFFFF"/>
        <w:spacing w:after="0" w:line="240" w:lineRule="auto"/>
        <w:ind w:left="1134" w:firstLine="424"/>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 xml:space="preserve">Национальный антитеррористический комитет (НАК), его предназначение, структура и задачи. Контртеррористическая операция и условия её проведения. Правовой режим </w:t>
      </w:r>
      <w:proofErr w:type="spellStart"/>
      <w:r w:rsidRPr="00D242BE">
        <w:rPr>
          <w:rFonts w:ascii="Times New Roman" w:eastAsia="Times New Roman" w:hAnsi="Times New Roman" w:cs="Times New Roman"/>
          <w:color w:val="000000"/>
          <w:sz w:val="24"/>
          <w:szCs w:val="24"/>
        </w:rPr>
        <w:t>контртеррористической</w:t>
      </w:r>
      <w:proofErr w:type="spellEnd"/>
      <w:r w:rsidRPr="00D242BE">
        <w:rPr>
          <w:rFonts w:ascii="Times New Roman" w:eastAsia="Times New Roman" w:hAnsi="Times New Roman" w:cs="Times New Roman"/>
          <w:color w:val="000000"/>
          <w:sz w:val="24"/>
          <w:szCs w:val="24"/>
        </w:rPr>
        <w:t xml:space="preserve"> операции. Роль и место гражданской обороны в противодействии терроризму. Применение Вооружённых Сил Российской Федерации в борьбе с терроризмом. Участие Вооружённых Сил Российской Федерации в пресечении международной террористической деятельности за пределами страны.</w:t>
      </w:r>
    </w:p>
    <w:p w:rsidR="00D242BE" w:rsidRPr="00D242BE" w:rsidRDefault="00D242BE" w:rsidP="00D242BE">
      <w:pPr>
        <w:shd w:val="clear" w:color="auto" w:fill="FFFFFF"/>
        <w:spacing w:after="0" w:line="240" w:lineRule="auto"/>
        <w:ind w:left="1134" w:firstLine="568"/>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III. Основы здорового образа жизни.</w:t>
      </w:r>
      <w:r>
        <w:rPr>
          <w:rFonts w:ascii="Times New Roman" w:eastAsia="Times New Roman" w:hAnsi="Times New Roman" w:cs="Times New Roman"/>
          <w:b/>
          <w:bCs/>
          <w:color w:val="000000"/>
          <w:sz w:val="24"/>
          <w:szCs w:val="24"/>
        </w:rPr>
        <w:t xml:space="preserve"> 5 ч</w:t>
      </w:r>
    </w:p>
    <w:p w:rsidR="00D242BE" w:rsidRPr="00D242BE" w:rsidRDefault="00D242BE" w:rsidP="00D242BE">
      <w:pPr>
        <w:numPr>
          <w:ilvl w:val="0"/>
          <w:numId w:val="9"/>
        </w:numPr>
        <w:shd w:val="clear" w:color="auto" w:fill="FFFFFF"/>
        <w:spacing w:after="0" w:line="240" w:lineRule="auto"/>
        <w:ind w:left="1134" w:firstLine="568"/>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Нравственность и здоровье</w:t>
      </w:r>
    </w:p>
    <w:p w:rsidR="00D242BE" w:rsidRPr="00D242BE" w:rsidRDefault="00D242BE" w:rsidP="00D242BE">
      <w:pPr>
        <w:shd w:val="clear" w:color="auto" w:fill="FFFFFF"/>
        <w:spacing w:after="0" w:line="240" w:lineRule="auto"/>
        <w:ind w:left="1134" w:firstLine="426"/>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Личная гигиена, общие понятия и определения. Уход за кожей, зубами и волосами. Гигиена одежды. Некоторые понятия об очищении организма Семья и ее значение в жизни человека. Факторы, оказывающие влияние на гармонию совместной жизни (психологический фактор, культурный и материальный фактор). Качества, которые необходимо воспитывать в себе молодому человеку для создания прочной семьи Инфекции, передаваемые половым путем, формы передачи, причины, способствующие заражению ИППП. Меры профилактики. Уголовная ответственность за заражение венерической болезнью ВИЧ- инфекция и СПИД, краткая характеристика и пути заражения. СПИ</w:t>
      </w:r>
      <w:proofErr w:type="gramStart"/>
      <w:r w:rsidRPr="00D242BE">
        <w:rPr>
          <w:rFonts w:ascii="Times New Roman" w:eastAsia="Times New Roman" w:hAnsi="Times New Roman" w:cs="Times New Roman"/>
          <w:color w:val="000000"/>
          <w:sz w:val="24"/>
          <w:szCs w:val="24"/>
        </w:rPr>
        <w:t>Д-</w:t>
      </w:r>
      <w:proofErr w:type="gramEnd"/>
      <w:r w:rsidRPr="00D242BE">
        <w:rPr>
          <w:rFonts w:ascii="Times New Roman" w:eastAsia="Times New Roman" w:hAnsi="Times New Roman" w:cs="Times New Roman"/>
          <w:color w:val="000000"/>
          <w:sz w:val="24"/>
          <w:szCs w:val="24"/>
        </w:rPr>
        <w:t xml:space="preserve"> финальная стадия инфекционного заболевания, вызываемого вирусом иммунодефицита человека (ВИЧ)Профилактика </w:t>
      </w:r>
      <w:proofErr w:type="spellStart"/>
      <w:r w:rsidRPr="00D242BE">
        <w:rPr>
          <w:rFonts w:ascii="Times New Roman" w:eastAsia="Times New Roman" w:hAnsi="Times New Roman" w:cs="Times New Roman"/>
          <w:color w:val="000000"/>
          <w:sz w:val="24"/>
          <w:szCs w:val="24"/>
        </w:rPr>
        <w:t>СПИДа</w:t>
      </w:r>
      <w:proofErr w:type="spellEnd"/>
      <w:r w:rsidRPr="00D242BE">
        <w:rPr>
          <w:rFonts w:ascii="Times New Roman" w:eastAsia="Times New Roman" w:hAnsi="Times New Roman" w:cs="Times New Roman"/>
          <w:color w:val="000000"/>
          <w:sz w:val="24"/>
          <w:szCs w:val="24"/>
        </w:rPr>
        <w:t>. Ответственность за заражение ВИЧ- инфекцией Брак и семья, основные понятия и определения. Условия и порядок заключения брака. Личные права и обязанности супругов. Имущественные права супругов. Права и обязанности родителей</w:t>
      </w:r>
    </w:p>
    <w:p w:rsidR="00D242BE" w:rsidRP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lastRenderedPageBreak/>
        <w:t>IV. Основы медицинских знаний и оказание первой помощи.</w:t>
      </w:r>
      <w:r>
        <w:rPr>
          <w:rFonts w:ascii="Times New Roman" w:eastAsia="Times New Roman" w:hAnsi="Times New Roman" w:cs="Times New Roman"/>
          <w:b/>
          <w:bCs/>
          <w:color w:val="000000"/>
          <w:sz w:val="24"/>
          <w:szCs w:val="24"/>
        </w:rPr>
        <w:t>5 ч</w:t>
      </w:r>
    </w:p>
    <w:p w:rsidR="00D242BE" w:rsidRP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4. Первая помощь при неотложных состояниях.</w:t>
      </w:r>
    </w:p>
    <w:p w:rsidR="00D242BE" w:rsidRP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Сердечная недостаточность, основные понятия и определения. Инсульт, его возможные причины и возникновение. Виды ран и общие правила оказания первой медицинской помощи. Способы остановки кровотечений. Правила наложения давящей повязки. Правила наложение жгута. Борьба с болью</w:t>
      </w:r>
      <w:proofErr w:type="gramStart"/>
      <w:r w:rsidRPr="00D242BE">
        <w:rPr>
          <w:rFonts w:ascii="Times New Roman" w:eastAsia="Times New Roman" w:hAnsi="Times New Roman" w:cs="Times New Roman"/>
          <w:color w:val="000000"/>
          <w:sz w:val="24"/>
          <w:szCs w:val="24"/>
        </w:rPr>
        <w:t xml:space="preserve"> П</w:t>
      </w:r>
      <w:proofErr w:type="gramEnd"/>
      <w:r w:rsidRPr="00D242BE">
        <w:rPr>
          <w:rFonts w:ascii="Times New Roman" w:eastAsia="Times New Roman" w:hAnsi="Times New Roman" w:cs="Times New Roman"/>
          <w:color w:val="000000"/>
          <w:sz w:val="24"/>
          <w:szCs w:val="24"/>
        </w:rPr>
        <w:t>ервая медицинская помощь при травмах опорно-двигательного аппарат. Первая медицинская помощь при черепно-мозговой травме. Первая медицинская при травмах груди, живота, в области глаз, при повреждении позвоночника Понятие клинической смерти и реанимации. Возможны причины клинической смерти и ее признаки. Правила поведения непрямого массажа сердца и искусственной вентиляции легких. Правила сердечной реанимации</w:t>
      </w:r>
    </w:p>
    <w:p w:rsidR="00D242BE" w:rsidRPr="00D242BE" w:rsidRDefault="00D242BE" w:rsidP="00D242BE">
      <w:pPr>
        <w:shd w:val="clear" w:color="auto" w:fill="FFFFFF"/>
        <w:spacing w:after="0" w:line="240" w:lineRule="auto"/>
        <w:ind w:left="1276" w:firstLine="424"/>
        <w:jc w:val="both"/>
        <w:rPr>
          <w:rFonts w:ascii="Times New Roman" w:eastAsia="Times New Roman" w:hAnsi="Times New Roman" w:cs="Times New Roman"/>
          <w:color w:val="000000"/>
          <w:sz w:val="28"/>
          <w:szCs w:val="28"/>
        </w:rPr>
      </w:pPr>
      <w:proofErr w:type="spellStart"/>
      <w:r w:rsidRPr="00D242BE">
        <w:rPr>
          <w:rFonts w:ascii="Times New Roman" w:eastAsia="Times New Roman" w:hAnsi="Times New Roman" w:cs="Times New Roman"/>
          <w:b/>
          <w:bCs/>
          <w:color w:val="000000"/>
          <w:sz w:val="24"/>
          <w:szCs w:val="24"/>
        </w:rPr>
        <w:t>V.Основы</w:t>
      </w:r>
      <w:proofErr w:type="spellEnd"/>
      <w:r w:rsidRPr="00D242BE">
        <w:rPr>
          <w:rFonts w:ascii="Times New Roman" w:eastAsia="Times New Roman" w:hAnsi="Times New Roman" w:cs="Times New Roman"/>
          <w:b/>
          <w:bCs/>
          <w:color w:val="000000"/>
          <w:sz w:val="24"/>
          <w:szCs w:val="24"/>
        </w:rPr>
        <w:t xml:space="preserve"> обороны государства.</w:t>
      </w:r>
      <w:r>
        <w:rPr>
          <w:rFonts w:ascii="Times New Roman" w:eastAsia="Times New Roman" w:hAnsi="Times New Roman" w:cs="Times New Roman"/>
          <w:b/>
          <w:bCs/>
          <w:color w:val="000000"/>
          <w:sz w:val="24"/>
          <w:szCs w:val="24"/>
        </w:rPr>
        <w:t xml:space="preserve"> </w:t>
      </w:r>
      <w:r w:rsidR="003C04ED">
        <w:rPr>
          <w:rFonts w:ascii="Times New Roman" w:eastAsia="Times New Roman" w:hAnsi="Times New Roman" w:cs="Times New Roman"/>
          <w:b/>
          <w:bCs/>
          <w:color w:val="000000"/>
          <w:sz w:val="24"/>
          <w:szCs w:val="24"/>
        </w:rPr>
        <w:t xml:space="preserve">10 </w:t>
      </w:r>
      <w:r>
        <w:rPr>
          <w:rFonts w:ascii="Times New Roman" w:eastAsia="Times New Roman" w:hAnsi="Times New Roman" w:cs="Times New Roman"/>
          <w:b/>
          <w:bCs/>
          <w:color w:val="000000"/>
          <w:sz w:val="24"/>
          <w:szCs w:val="24"/>
        </w:rPr>
        <w:t>ч</w:t>
      </w:r>
    </w:p>
    <w:p w:rsidR="00D242BE" w:rsidRPr="00D242BE" w:rsidRDefault="00D242BE" w:rsidP="00D242BE">
      <w:pPr>
        <w:shd w:val="clear" w:color="auto" w:fill="FFFFFF"/>
        <w:spacing w:after="0" w:line="240" w:lineRule="auto"/>
        <w:ind w:left="1134" w:firstLine="568"/>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5. Вооружённые Силы Российской Федерации — основа обороны государства</w:t>
      </w:r>
    </w:p>
    <w:p w:rsidR="00D242BE" w:rsidRPr="00D242BE" w:rsidRDefault="00D242BE" w:rsidP="00D242BE">
      <w:pPr>
        <w:shd w:val="clear" w:color="auto" w:fill="FFFFFF"/>
        <w:spacing w:after="0" w:line="240" w:lineRule="auto"/>
        <w:ind w:left="1134" w:firstLine="426"/>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 xml:space="preserve">История создания Вооруженных Сил Российской Федерации. Памяти поколений – дни воинской славы России. Состав Вооруженных Сил Российской Федерации. Руководство и </w:t>
      </w:r>
      <w:proofErr w:type="spellStart"/>
      <w:r w:rsidRPr="00D242BE">
        <w:rPr>
          <w:rFonts w:ascii="Times New Roman" w:eastAsia="Times New Roman" w:hAnsi="Times New Roman" w:cs="Times New Roman"/>
          <w:color w:val="000000"/>
          <w:sz w:val="24"/>
          <w:szCs w:val="24"/>
        </w:rPr>
        <w:t>управлениеВооруженными</w:t>
      </w:r>
      <w:proofErr w:type="spellEnd"/>
      <w:r w:rsidRPr="00D242BE">
        <w:rPr>
          <w:rFonts w:ascii="Times New Roman" w:eastAsia="Times New Roman" w:hAnsi="Times New Roman" w:cs="Times New Roman"/>
          <w:color w:val="000000"/>
          <w:sz w:val="24"/>
          <w:szCs w:val="24"/>
        </w:rPr>
        <w:t xml:space="preserve"> Силами Российской Федерации. Виды и рода войск Вооруженных Сил Российской Федерации. Функции и основные задачи Вооруженных Сил Российской Федерации.</w:t>
      </w:r>
    </w:p>
    <w:p w:rsidR="00D242BE" w:rsidRPr="00D242BE" w:rsidRDefault="00D242BE" w:rsidP="00D242BE">
      <w:pPr>
        <w:shd w:val="clear" w:color="auto" w:fill="FFFFFF"/>
        <w:spacing w:after="0" w:line="240" w:lineRule="auto"/>
        <w:ind w:left="1134" w:firstLine="426"/>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Основные функции: пресечение вооруженного насилия, обеспечение свободы деятельности в Мировом океане и космическом пространстве, выполнение союзнических обязательств.</w:t>
      </w:r>
    </w:p>
    <w:p w:rsidR="00D242BE" w:rsidRPr="00D242BE" w:rsidRDefault="00D242BE" w:rsidP="00D242BE">
      <w:pPr>
        <w:shd w:val="clear" w:color="auto" w:fill="FFFFFF"/>
        <w:spacing w:after="0" w:line="240" w:lineRule="auto"/>
        <w:ind w:left="1134" w:firstLine="426"/>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Основные задачи: по обеспечению военной безопасности, по опережению военного нападения, в операциях по поддержанию во внутренних вооруженных конфликтах.</w:t>
      </w:r>
    </w:p>
    <w:p w:rsidR="00D242BE" w:rsidRPr="00D242BE" w:rsidRDefault="00D242BE" w:rsidP="00D242BE">
      <w:pPr>
        <w:shd w:val="clear" w:color="auto" w:fill="FFFFFF"/>
        <w:spacing w:after="0" w:line="240" w:lineRule="auto"/>
        <w:ind w:left="1134" w:firstLine="426"/>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6.Символы воинской чести.</w:t>
      </w:r>
    </w:p>
    <w:p w:rsidR="00D242BE" w:rsidRPr="00D242BE" w:rsidRDefault="00D242BE" w:rsidP="00D242BE">
      <w:pPr>
        <w:shd w:val="clear" w:color="auto" w:fill="FFFFFF"/>
        <w:spacing w:after="0" w:line="240" w:lineRule="auto"/>
        <w:ind w:left="1134" w:firstLine="426"/>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Боевое Знамя воинской части – символ воинской чести, доблести и славы. Боевое Знамя воинской части – особо почетный знак, отличающий особенности боевого предназначения, истории и заслуг воинской части.</w:t>
      </w:r>
    </w:p>
    <w:p w:rsidR="00D242BE" w:rsidRPr="00D242BE" w:rsidRDefault="00D242BE" w:rsidP="00D242BE">
      <w:pPr>
        <w:shd w:val="clear" w:color="auto" w:fill="FFFFFF"/>
        <w:spacing w:after="0" w:line="240" w:lineRule="auto"/>
        <w:ind w:left="1134" w:firstLine="426"/>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Ордена – почетные награды за воинские отличия и заслуги в бою и военной службе. История государственных наград России за военные заслуги перед Отечеством.</w:t>
      </w:r>
    </w:p>
    <w:p w:rsidR="00D242BE" w:rsidRPr="00D242BE" w:rsidRDefault="00D242BE" w:rsidP="00D242BE">
      <w:pPr>
        <w:shd w:val="clear" w:color="auto" w:fill="FFFFFF"/>
        <w:spacing w:after="0" w:line="240" w:lineRule="auto"/>
        <w:ind w:left="1134" w:firstLine="426"/>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Военная форма одежды. Предназначение военной формы одежды и знаков различия военнослужащих, их воспитательное значение.</w:t>
      </w:r>
    </w:p>
    <w:p w:rsidR="00D242BE" w:rsidRPr="00D242BE" w:rsidRDefault="00D242BE" w:rsidP="00D242BE">
      <w:pPr>
        <w:shd w:val="clear" w:color="auto" w:fill="FFFFFF"/>
        <w:spacing w:after="0" w:line="240" w:lineRule="auto"/>
        <w:ind w:left="1134" w:firstLine="426"/>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7.Воинская обязанность.  </w:t>
      </w:r>
    </w:p>
    <w:p w:rsidR="00D242BE" w:rsidRPr="00D242BE" w:rsidRDefault="00D242BE" w:rsidP="00D242BE">
      <w:pPr>
        <w:shd w:val="clear" w:color="auto" w:fill="FFFFFF"/>
        <w:spacing w:after="0" w:line="240" w:lineRule="auto"/>
        <w:ind w:left="1134" w:firstLine="426"/>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 xml:space="preserve"> Основные понятия о воинской обязанности. Воинская обязанность, определение воинской обязанности и ее содержания. Воинский учет, обязательная подготовка к военной службе, призыв на военную службу, прохождение военной службы по призыву, пребывание в запасе, призыв на военные сборы и прохождение военных сборов в период пребывания в запасе. Организация воинского учета и его предназначение Организация воинского учета.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Обязательная подготовка граждан к военной службе Основное содержание обязательной подготовки граждан к военной службе. Основные требования к индивидуально-психологическим и профессиональным качествам молодежи призывного возраста для комплектования различных воинских должностей (командные, операторские, связи и наблюдения, водительские и </w:t>
      </w:r>
      <w:proofErr w:type="spellStart"/>
      <w:proofErr w:type="gramStart"/>
      <w:r w:rsidRPr="00D242BE">
        <w:rPr>
          <w:rFonts w:ascii="Times New Roman" w:eastAsia="Times New Roman" w:hAnsi="Times New Roman" w:cs="Times New Roman"/>
          <w:color w:val="000000"/>
          <w:sz w:val="24"/>
          <w:szCs w:val="24"/>
        </w:rPr>
        <w:t>др</w:t>
      </w:r>
      <w:proofErr w:type="spellEnd"/>
      <w:proofErr w:type="gramEnd"/>
      <w:r w:rsidRPr="00D242BE">
        <w:rPr>
          <w:rFonts w:ascii="Times New Roman" w:eastAsia="Times New Roman" w:hAnsi="Times New Roman" w:cs="Times New Roman"/>
          <w:color w:val="000000"/>
          <w:sz w:val="24"/>
          <w:szCs w:val="24"/>
        </w:rPr>
        <w:t xml:space="preserve">). Добровольная подготовка граждан к военной службе Основные направления добровольной подготовки граждан к военной службе. Занятие военно-прикладными видами спорта. </w:t>
      </w:r>
      <w:proofErr w:type="gramStart"/>
      <w:r w:rsidRPr="00D242BE">
        <w:rPr>
          <w:rFonts w:ascii="Times New Roman" w:eastAsia="Times New Roman" w:hAnsi="Times New Roman" w:cs="Times New Roman"/>
          <w:color w:val="000000"/>
          <w:sz w:val="24"/>
          <w:szCs w:val="24"/>
        </w:rPr>
        <w:t>Обучение</w:t>
      </w:r>
      <w:proofErr w:type="gramEnd"/>
      <w:r w:rsidRPr="00D242BE">
        <w:rPr>
          <w:rFonts w:ascii="Times New Roman" w:eastAsia="Times New Roman" w:hAnsi="Times New Roman" w:cs="Times New Roman"/>
          <w:color w:val="000000"/>
          <w:sz w:val="24"/>
          <w:szCs w:val="24"/>
        </w:rPr>
        <w:t xml:space="preserve"> по дополнительным образовательным программам, имеющим целью военную подготовку </w:t>
      </w:r>
      <w:r w:rsidRPr="00D242BE">
        <w:rPr>
          <w:rFonts w:ascii="Times New Roman" w:eastAsia="Times New Roman" w:hAnsi="Times New Roman" w:cs="Times New Roman"/>
          <w:color w:val="000000"/>
          <w:sz w:val="24"/>
          <w:szCs w:val="24"/>
        </w:rPr>
        <w:lastRenderedPageBreak/>
        <w:t xml:space="preserve">несовершеннолетних граждан в общеобразовательных учреждениях среднего (полного) общего образования. </w:t>
      </w:r>
      <w:proofErr w:type="gramStart"/>
      <w:r w:rsidRPr="00D242BE">
        <w:rPr>
          <w:rFonts w:ascii="Times New Roman" w:eastAsia="Times New Roman" w:hAnsi="Times New Roman" w:cs="Times New Roman"/>
          <w:color w:val="000000"/>
          <w:sz w:val="24"/>
          <w:szCs w:val="24"/>
        </w:rPr>
        <w:t>Обучение по программам</w:t>
      </w:r>
      <w:proofErr w:type="gramEnd"/>
      <w:r w:rsidRPr="00D242BE">
        <w:rPr>
          <w:rFonts w:ascii="Times New Roman" w:eastAsia="Times New Roman" w:hAnsi="Times New Roman" w:cs="Times New Roman"/>
          <w:color w:val="000000"/>
          <w:sz w:val="24"/>
          <w:szCs w:val="24"/>
        </w:rPr>
        <w:t xml:space="preserve"> подготовки офицеров запаса на военных кафедрах в образовательных учреждениях высшего профессионального образования. Организация медицинского освидетельствования и медицинского обследования при первоначальной постановке граждан на воинский учет. Предназначение медицинского освидетельствования. Категории годности к военной службе. Организация профессионально-психологического отбора граждан при первоначальной постановке их на воинский учет. Увольнение с военной службы. Запас Вооруженных Сил РФ, его предназначение, порядок освобождения граждан от военных сборов.</w:t>
      </w:r>
    </w:p>
    <w:p w:rsidR="00D242BE" w:rsidRPr="00D242BE" w:rsidRDefault="00D242BE" w:rsidP="00D242BE">
      <w:pPr>
        <w:shd w:val="clear" w:color="auto" w:fill="FFFFFF"/>
        <w:spacing w:after="0" w:line="240" w:lineRule="auto"/>
        <w:ind w:left="1276" w:firstLine="284"/>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8. Особенности военной службы</w:t>
      </w:r>
    </w:p>
    <w:p w:rsidR="00D242BE" w:rsidRPr="00D242BE" w:rsidRDefault="00D242BE" w:rsidP="00D242BE">
      <w:pPr>
        <w:shd w:val="clear" w:color="auto" w:fill="FFFFFF"/>
        <w:spacing w:after="0" w:line="240" w:lineRule="auto"/>
        <w:ind w:left="1134" w:firstLine="568"/>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 Правовые основы военной службы, Конституция РФ, Федеральные законы «Об обороне», «О статусе военнослужащих», «О воинской обязанности и военной службе». Военная служба — особый вид федеральной государственной службы. Конституция РФ и вопросы военной службы. Законы РФ, определяющие правовую основу военной службы. Статус военнослужащего, права и свободы военнослужащего. Льготы, предоставляемые военнослужащим, проходящим военную службу по призыву. Военные аспекты международного права. Общевоинские уставы Вооруженных Сил РФ — закон воинской жизни</w:t>
      </w:r>
    </w:p>
    <w:p w:rsidR="00D242BE" w:rsidRPr="00D242BE" w:rsidRDefault="00D242BE" w:rsidP="00D242BE">
      <w:pPr>
        <w:shd w:val="clear" w:color="auto" w:fill="FFFFFF"/>
        <w:spacing w:after="0" w:line="240" w:lineRule="auto"/>
        <w:ind w:left="1134" w:firstLine="568"/>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 xml:space="preserve">Общевоинские уставы — нормативно-правовые акты, регламентирующие жизнь и быт военнослужащих. Устав внутренней службы Вооруженных Сил РФ, Устав гарнизонной и караульной службы Вооруженных Сил РФ, Дисциплинарный устав Вооруженных Сил РФ, Строевой устав Вооруженных Сил РФ, их предназначение и основные положения. Военная присяга — клятва воина на верность Родине — России. Военная присяга — основной и нерушимый закон воинской жизни. История принятия военной присяги в России. Текст военной присяги. Порядок приведения военнослужащих к военной присяге. Значение военной присяги для выполнения каждым военнослужащим воинского долга. Прохождение военной службы по призыву. Призыв на военную службу. Время призыва на военную службу, организация призыва. Порядок освобождения граждан от военной службы и предоставления отсрочек.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 Время военной службы, организация проводов военнослужащих, уволенных в запас. Воинские звания военнослужащих </w:t>
      </w:r>
      <w:proofErr w:type="gramStart"/>
      <w:r w:rsidRPr="00D242BE">
        <w:rPr>
          <w:rFonts w:ascii="Times New Roman" w:eastAsia="Times New Roman" w:hAnsi="Times New Roman" w:cs="Times New Roman"/>
          <w:color w:val="000000"/>
          <w:sz w:val="24"/>
          <w:szCs w:val="24"/>
        </w:rPr>
        <w:t>ВС</w:t>
      </w:r>
      <w:proofErr w:type="gramEnd"/>
      <w:r w:rsidRPr="00D242BE">
        <w:rPr>
          <w:rFonts w:ascii="Times New Roman" w:eastAsia="Times New Roman" w:hAnsi="Times New Roman" w:cs="Times New Roman"/>
          <w:color w:val="000000"/>
          <w:sz w:val="24"/>
          <w:szCs w:val="24"/>
        </w:rPr>
        <w:t xml:space="preserve"> РФ. Военная форма одежды.  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Права и ответственность военнослужащих. Общие права военнослужащих. Общие обязанности военнослужащих. Виды ответственности, установленной для военнослужащих (дисциплинарная, административная, гражданско-правовая, материальная, уголовная). Военная дисциплина, ее сущность и значение.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w:t>
      </w:r>
    </w:p>
    <w:p w:rsidR="00D242BE" w:rsidRPr="00D242BE" w:rsidRDefault="00D242BE" w:rsidP="00D242BE">
      <w:pPr>
        <w:numPr>
          <w:ilvl w:val="0"/>
          <w:numId w:val="10"/>
        </w:numPr>
        <w:shd w:val="clear" w:color="auto" w:fill="FFFFFF"/>
        <w:spacing w:after="0" w:line="240" w:lineRule="auto"/>
        <w:ind w:left="1276" w:firstLine="424"/>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Военнослужащий — вооружённый защитник Отечества</w:t>
      </w:r>
    </w:p>
    <w:p w:rsidR="00D242BE" w:rsidRPr="00D242BE" w:rsidRDefault="00D242BE" w:rsidP="00D242BE">
      <w:pPr>
        <w:shd w:val="clear" w:color="auto" w:fill="FFFFFF"/>
        <w:spacing w:after="0" w:line="240" w:lineRule="auto"/>
        <w:ind w:left="1134" w:firstLine="426"/>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 xml:space="preserve">Военнослужащий — патриот, с честью и достоинством несущий звание защитника Отечества. Основные качества военнослужащего, позволяющие ему с честью и достоинством носить свое воинское звание — защитника Отечества: любовь к Родине, ее истории, культуре, традициям, народу, высокая воинская дисциплина, преданность Отечеству, верность воинскому долгу и военной присяге, готовность в </w:t>
      </w:r>
      <w:r w:rsidRPr="00D242BE">
        <w:rPr>
          <w:rFonts w:ascii="Times New Roman" w:eastAsia="Times New Roman" w:hAnsi="Times New Roman" w:cs="Times New Roman"/>
          <w:color w:val="000000"/>
          <w:sz w:val="24"/>
          <w:szCs w:val="24"/>
        </w:rPr>
        <w:lastRenderedPageBreak/>
        <w:t xml:space="preserve">любую минуту встать на защиту свободы, независимости, конституционного строя России, народа и Отечества. Военнослужащий </w:t>
      </w:r>
      <w:proofErr w:type="gramStart"/>
      <w:r w:rsidRPr="00D242BE">
        <w:rPr>
          <w:rFonts w:ascii="Times New Roman" w:eastAsia="Times New Roman" w:hAnsi="Times New Roman" w:cs="Times New Roman"/>
          <w:color w:val="000000"/>
          <w:sz w:val="24"/>
          <w:szCs w:val="24"/>
        </w:rPr>
        <w:t>—с</w:t>
      </w:r>
      <w:proofErr w:type="gramEnd"/>
      <w:r w:rsidRPr="00D242BE">
        <w:rPr>
          <w:rFonts w:ascii="Times New Roman" w:eastAsia="Times New Roman" w:hAnsi="Times New Roman" w:cs="Times New Roman"/>
          <w:color w:val="000000"/>
          <w:sz w:val="24"/>
          <w:szCs w:val="24"/>
        </w:rPr>
        <w:t>пециалист, в совершенстве владеющий оружием и военной техникой</w:t>
      </w:r>
    </w:p>
    <w:p w:rsidR="00D242BE" w:rsidRPr="00D242BE" w:rsidRDefault="00D242BE" w:rsidP="00D242BE">
      <w:pPr>
        <w:shd w:val="clear" w:color="auto" w:fill="FFFFFF"/>
        <w:spacing w:after="0" w:line="240" w:lineRule="auto"/>
        <w:ind w:left="1134" w:firstLine="426"/>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 xml:space="preserve">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Основные элементы воинской деятельности и их предназначение. Особенности воинской деятельности в различных видах Вооруженных Сил и родах войск. Общие требования воинской деятельности к военнослужащему. Военнослужащий </w:t>
      </w:r>
      <w:proofErr w:type="gramStart"/>
      <w:r w:rsidRPr="00D242BE">
        <w:rPr>
          <w:rFonts w:ascii="Times New Roman" w:eastAsia="Times New Roman" w:hAnsi="Times New Roman" w:cs="Times New Roman"/>
          <w:color w:val="000000"/>
          <w:sz w:val="24"/>
          <w:szCs w:val="24"/>
        </w:rPr>
        <w:t>—п</w:t>
      </w:r>
      <w:proofErr w:type="gramEnd"/>
      <w:r w:rsidRPr="00D242BE">
        <w:rPr>
          <w:rFonts w:ascii="Times New Roman" w:eastAsia="Times New Roman" w:hAnsi="Times New Roman" w:cs="Times New Roman"/>
          <w:color w:val="000000"/>
          <w:sz w:val="24"/>
          <w:szCs w:val="24"/>
        </w:rPr>
        <w:t>одчиненный, строго соблюдающий Конституцию и законы Российской Федерации, выполняющий требования воинских уставов, приказы командиров и начальников. Единоначалие — принцип строительства Вооруженных Сил РФ.</w:t>
      </w:r>
    </w:p>
    <w:p w:rsidR="00D242BE" w:rsidRPr="00D242BE" w:rsidRDefault="00D242BE" w:rsidP="00D242BE">
      <w:pPr>
        <w:shd w:val="clear" w:color="auto" w:fill="FFFFFF"/>
        <w:spacing w:after="0" w:line="240" w:lineRule="auto"/>
        <w:ind w:left="1134" w:firstLine="414"/>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10.Ритуалы Вооруженных Сил Российской Федерации.</w:t>
      </w:r>
    </w:p>
    <w:p w:rsidR="00D242BE" w:rsidRPr="00D242BE" w:rsidRDefault="00D242BE" w:rsidP="00D242BE">
      <w:pPr>
        <w:shd w:val="clear" w:color="auto" w:fill="FFFFFF"/>
        <w:spacing w:after="0" w:line="240" w:lineRule="auto"/>
        <w:ind w:left="1134" w:firstLine="414"/>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 xml:space="preserve">Военная присяга — клятва воина на верность Родине — России. Военная присяга — основной и нерушимый закон воинской жизни. История принятия военной присяги в России. Текст военной присяги. Порядок приведения военнослужащих к военной присяге. Значение военной присяги для выполнения каждым военнослужащим воинского </w:t>
      </w:r>
      <w:proofErr w:type="spellStart"/>
      <w:r w:rsidRPr="00D242BE">
        <w:rPr>
          <w:rFonts w:ascii="Times New Roman" w:eastAsia="Times New Roman" w:hAnsi="Times New Roman" w:cs="Times New Roman"/>
          <w:color w:val="000000"/>
          <w:sz w:val="24"/>
          <w:szCs w:val="24"/>
        </w:rPr>
        <w:t>долга</w:t>
      </w:r>
      <w:proofErr w:type="gramStart"/>
      <w:r w:rsidRPr="00D242BE">
        <w:rPr>
          <w:rFonts w:ascii="Times New Roman" w:eastAsia="Times New Roman" w:hAnsi="Times New Roman" w:cs="Times New Roman"/>
          <w:color w:val="000000"/>
          <w:sz w:val="24"/>
          <w:szCs w:val="24"/>
        </w:rPr>
        <w:t>.П</w:t>
      </w:r>
      <w:proofErr w:type="gramEnd"/>
      <w:r w:rsidRPr="00D242BE">
        <w:rPr>
          <w:rFonts w:ascii="Times New Roman" w:eastAsia="Times New Roman" w:hAnsi="Times New Roman" w:cs="Times New Roman"/>
          <w:color w:val="000000"/>
          <w:sz w:val="24"/>
          <w:szCs w:val="24"/>
        </w:rPr>
        <w:t>орядок</w:t>
      </w:r>
      <w:proofErr w:type="spellEnd"/>
      <w:r w:rsidRPr="00D242BE">
        <w:rPr>
          <w:rFonts w:ascii="Times New Roman" w:eastAsia="Times New Roman" w:hAnsi="Times New Roman" w:cs="Times New Roman"/>
          <w:color w:val="000000"/>
          <w:sz w:val="24"/>
          <w:szCs w:val="24"/>
        </w:rPr>
        <w:t xml:space="preserve"> вручения личному составу вооружения, военной техники и стрелкового оружия. Ритуал подъема и спуска Государственного флага РФ</w:t>
      </w:r>
    </w:p>
    <w:p w:rsidR="00D242BE" w:rsidRPr="00D242BE" w:rsidRDefault="00D242BE" w:rsidP="00D242BE">
      <w:pPr>
        <w:shd w:val="clear" w:color="auto" w:fill="FFFFFF"/>
        <w:spacing w:after="0" w:line="240" w:lineRule="auto"/>
        <w:ind w:left="1134" w:firstLine="414"/>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11.Прохождение военной службы по призыву.</w:t>
      </w:r>
    </w:p>
    <w:p w:rsidR="00D242BE" w:rsidRPr="00D242BE" w:rsidRDefault="00D242BE" w:rsidP="00D242BE">
      <w:pPr>
        <w:shd w:val="clear" w:color="auto" w:fill="FFFFFF"/>
        <w:spacing w:after="0" w:line="240" w:lineRule="auto"/>
        <w:ind w:left="1134" w:firstLine="414"/>
        <w:jc w:val="both"/>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 xml:space="preserve">Прохождение военной службы по призыву. Призыв на военную службу. Время призыва на военную службу, организация призыва. Порядок освобождения граждан от военной службы и предоставления отсрочек.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 Время военной службы, организация проводов военнослужащих, уволенных в запас. Воинские звания военнослужащих </w:t>
      </w:r>
      <w:proofErr w:type="gramStart"/>
      <w:r w:rsidRPr="00D242BE">
        <w:rPr>
          <w:rFonts w:ascii="Times New Roman" w:eastAsia="Times New Roman" w:hAnsi="Times New Roman" w:cs="Times New Roman"/>
          <w:color w:val="000000"/>
          <w:sz w:val="24"/>
          <w:szCs w:val="24"/>
        </w:rPr>
        <w:t>ВС</w:t>
      </w:r>
      <w:proofErr w:type="gramEnd"/>
      <w:r w:rsidRPr="00D242BE">
        <w:rPr>
          <w:rFonts w:ascii="Times New Roman" w:eastAsia="Times New Roman" w:hAnsi="Times New Roman" w:cs="Times New Roman"/>
          <w:color w:val="000000"/>
          <w:sz w:val="24"/>
          <w:szCs w:val="24"/>
        </w:rPr>
        <w:t xml:space="preserve"> РФ. Военная форма одежды. 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w:t>
      </w:r>
    </w:p>
    <w:p w:rsidR="00D242BE" w:rsidRPr="00D242BE" w:rsidRDefault="00D242BE" w:rsidP="00D242BE">
      <w:pPr>
        <w:shd w:val="clear" w:color="auto" w:fill="FFFFFF"/>
        <w:spacing w:after="0" w:line="240" w:lineRule="auto"/>
        <w:ind w:left="1134" w:firstLine="284"/>
        <w:rPr>
          <w:rFonts w:ascii="Times New Roman" w:eastAsia="Times New Roman" w:hAnsi="Times New Roman" w:cs="Times New Roman"/>
          <w:color w:val="000000"/>
          <w:sz w:val="28"/>
          <w:szCs w:val="28"/>
        </w:rPr>
      </w:pPr>
      <w:r w:rsidRPr="00D242BE">
        <w:rPr>
          <w:rFonts w:ascii="Times New Roman" w:eastAsia="Times New Roman" w:hAnsi="Times New Roman" w:cs="Times New Roman"/>
          <w:b/>
          <w:bCs/>
          <w:color w:val="000000"/>
          <w:sz w:val="24"/>
          <w:szCs w:val="24"/>
        </w:rPr>
        <w:t>12. Прохождение военной службы по контракту</w:t>
      </w:r>
    </w:p>
    <w:p w:rsidR="00D242BE" w:rsidRPr="00D242BE" w:rsidRDefault="00D242BE" w:rsidP="00D242BE">
      <w:pPr>
        <w:shd w:val="clear" w:color="auto" w:fill="FFFFFF"/>
        <w:spacing w:after="0" w:line="240" w:lineRule="auto"/>
        <w:ind w:left="1134" w:firstLine="424"/>
        <w:rPr>
          <w:rFonts w:ascii="Times New Roman" w:eastAsia="Times New Roman" w:hAnsi="Times New Roman" w:cs="Times New Roman"/>
          <w:color w:val="000000"/>
          <w:sz w:val="28"/>
          <w:szCs w:val="28"/>
        </w:rPr>
      </w:pPr>
      <w:r w:rsidRPr="00D242BE">
        <w:rPr>
          <w:rFonts w:ascii="Times New Roman" w:eastAsia="Times New Roman" w:hAnsi="Times New Roman" w:cs="Times New Roman"/>
          <w:color w:val="000000"/>
          <w:sz w:val="24"/>
          <w:szCs w:val="24"/>
        </w:rPr>
        <w:t xml:space="preserve">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w:t>
      </w:r>
      <w:proofErr w:type="spellStart"/>
      <w:r w:rsidRPr="00D242BE">
        <w:rPr>
          <w:rFonts w:ascii="Times New Roman" w:eastAsia="Times New Roman" w:hAnsi="Times New Roman" w:cs="Times New Roman"/>
          <w:color w:val="000000"/>
          <w:sz w:val="24"/>
          <w:szCs w:val="24"/>
        </w:rPr>
        <w:t>контракту</w:t>
      </w:r>
      <w:proofErr w:type="gramStart"/>
      <w:r w:rsidRPr="00D242BE">
        <w:rPr>
          <w:rFonts w:ascii="Times New Roman" w:eastAsia="Times New Roman" w:hAnsi="Times New Roman" w:cs="Times New Roman"/>
          <w:color w:val="000000"/>
          <w:sz w:val="24"/>
          <w:szCs w:val="24"/>
        </w:rPr>
        <w:t>.П</w:t>
      </w:r>
      <w:proofErr w:type="gramEnd"/>
      <w:r w:rsidRPr="00D242BE">
        <w:rPr>
          <w:rFonts w:ascii="Times New Roman" w:eastAsia="Times New Roman" w:hAnsi="Times New Roman" w:cs="Times New Roman"/>
          <w:color w:val="000000"/>
          <w:sz w:val="24"/>
          <w:szCs w:val="24"/>
        </w:rPr>
        <w:t>рава</w:t>
      </w:r>
      <w:proofErr w:type="spellEnd"/>
      <w:r w:rsidRPr="00D242BE">
        <w:rPr>
          <w:rFonts w:ascii="Times New Roman" w:eastAsia="Times New Roman" w:hAnsi="Times New Roman" w:cs="Times New Roman"/>
          <w:color w:val="000000"/>
          <w:sz w:val="24"/>
          <w:szCs w:val="24"/>
        </w:rPr>
        <w:t xml:space="preserve"> и льготы, предоставляемые военнослужащим, проходящим военную службу по контракту</w:t>
      </w: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r w:rsidRPr="00D242BE">
        <w:rPr>
          <w:rFonts w:ascii="Times New Roman" w:eastAsia="Times New Roman" w:hAnsi="Times New Roman" w:cs="Times New Roman"/>
          <w:color w:val="000000"/>
          <w:sz w:val="24"/>
          <w:szCs w:val="24"/>
        </w:rPr>
        <w:t>Федеральный закон «Об альтернативной гражданской службе». Альтернативная гражданская служба как особый вид трудовой деятельности в интересах общества и государства.</w:t>
      </w: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3C04ED" w:rsidRDefault="003C04ED" w:rsidP="00D242BE">
      <w:pPr>
        <w:shd w:val="clear" w:color="auto" w:fill="FFFFFF"/>
        <w:spacing w:after="0" w:line="240" w:lineRule="auto"/>
        <w:ind w:left="1134" w:firstLine="426"/>
        <w:jc w:val="center"/>
        <w:rPr>
          <w:rFonts w:ascii="Times New Roman" w:eastAsia="Times New Roman" w:hAnsi="Times New Roman" w:cs="Times New Roman"/>
          <w:b/>
          <w:bCs/>
          <w:color w:val="000000"/>
          <w:sz w:val="24"/>
          <w:szCs w:val="24"/>
        </w:rPr>
      </w:pPr>
    </w:p>
    <w:p w:rsidR="003C04ED" w:rsidRDefault="003C04ED" w:rsidP="00D242BE">
      <w:pPr>
        <w:shd w:val="clear" w:color="auto" w:fill="FFFFFF"/>
        <w:spacing w:after="0" w:line="240" w:lineRule="auto"/>
        <w:ind w:left="1134" w:firstLine="426"/>
        <w:jc w:val="center"/>
        <w:rPr>
          <w:rFonts w:ascii="Times New Roman" w:eastAsia="Times New Roman" w:hAnsi="Times New Roman" w:cs="Times New Roman"/>
          <w:b/>
          <w:bCs/>
          <w:color w:val="000000"/>
          <w:sz w:val="24"/>
          <w:szCs w:val="24"/>
        </w:rPr>
      </w:pPr>
    </w:p>
    <w:p w:rsidR="00D242BE" w:rsidRPr="00D242BE" w:rsidRDefault="00D242BE" w:rsidP="00D242BE">
      <w:pPr>
        <w:shd w:val="clear" w:color="auto" w:fill="FFFFFF"/>
        <w:spacing w:after="0" w:line="240" w:lineRule="auto"/>
        <w:ind w:left="1134" w:firstLine="426"/>
        <w:jc w:val="center"/>
        <w:rPr>
          <w:rFonts w:ascii="Times New Roman" w:eastAsia="Times New Roman" w:hAnsi="Times New Roman" w:cs="Times New Roman"/>
          <w:color w:val="000000"/>
          <w:sz w:val="24"/>
          <w:szCs w:val="24"/>
        </w:rPr>
      </w:pPr>
      <w:r w:rsidRPr="00D242BE">
        <w:rPr>
          <w:rFonts w:ascii="Times New Roman" w:eastAsia="Times New Roman" w:hAnsi="Times New Roman" w:cs="Times New Roman"/>
          <w:b/>
          <w:bCs/>
          <w:color w:val="000000"/>
          <w:sz w:val="24"/>
          <w:szCs w:val="24"/>
        </w:rPr>
        <w:t>Учебно-тематическое план</w:t>
      </w:r>
      <w:r>
        <w:rPr>
          <w:rFonts w:ascii="Times New Roman" w:eastAsia="Times New Roman" w:hAnsi="Times New Roman" w:cs="Times New Roman"/>
          <w:b/>
          <w:bCs/>
          <w:color w:val="000000"/>
          <w:sz w:val="24"/>
          <w:szCs w:val="24"/>
        </w:rPr>
        <w:t>ирование</w:t>
      </w: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tbl>
      <w:tblPr>
        <w:tblStyle w:val="a3"/>
        <w:tblW w:w="0" w:type="auto"/>
        <w:tblInd w:w="1134" w:type="dxa"/>
        <w:tblLook w:val="04A0"/>
      </w:tblPr>
      <w:tblGrid>
        <w:gridCol w:w="1242"/>
        <w:gridCol w:w="7859"/>
        <w:gridCol w:w="4551"/>
      </w:tblGrid>
      <w:tr w:rsidR="00D242BE" w:rsidTr="00D242BE">
        <w:tc>
          <w:tcPr>
            <w:tcW w:w="1242" w:type="dxa"/>
          </w:tcPr>
          <w:p w:rsidR="00D242BE" w:rsidRPr="003C04ED" w:rsidRDefault="00D242BE" w:rsidP="00D242BE">
            <w:pPr>
              <w:rPr>
                <w:rFonts w:ascii="Times New Roman" w:eastAsia="Times New Roman" w:hAnsi="Times New Roman" w:cs="Times New Roman"/>
                <w:b/>
                <w:color w:val="000000"/>
                <w:sz w:val="24"/>
                <w:szCs w:val="24"/>
              </w:rPr>
            </w:pPr>
            <w:r w:rsidRPr="003C04ED">
              <w:rPr>
                <w:rFonts w:ascii="Times New Roman" w:eastAsia="Times New Roman" w:hAnsi="Times New Roman" w:cs="Times New Roman"/>
                <w:b/>
                <w:color w:val="000000"/>
                <w:sz w:val="24"/>
                <w:szCs w:val="24"/>
              </w:rPr>
              <w:t>№</w:t>
            </w:r>
          </w:p>
        </w:tc>
        <w:tc>
          <w:tcPr>
            <w:tcW w:w="7859" w:type="dxa"/>
          </w:tcPr>
          <w:p w:rsidR="00D242BE" w:rsidRPr="003C04ED" w:rsidRDefault="00D242BE" w:rsidP="00D242BE">
            <w:pPr>
              <w:rPr>
                <w:rFonts w:ascii="Times New Roman" w:eastAsia="Times New Roman" w:hAnsi="Times New Roman" w:cs="Times New Roman"/>
                <w:b/>
                <w:color w:val="000000"/>
                <w:sz w:val="24"/>
                <w:szCs w:val="24"/>
              </w:rPr>
            </w:pPr>
            <w:r w:rsidRPr="003C04ED">
              <w:rPr>
                <w:rFonts w:ascii="Times New Roman" w:eastAsia="Times New Roman" w:hAnsi="Times New Roman" w:cs="Times New Roman"/>
                <w:b/>
                <w:color w:val="000000"/>
                <w:sz w:val="24"/>
                <w:szCs w:val="24"/>
              </w:rPr>
              <w:t>содержание</w:t>
            </w:r>
          </w:p>
        </w:tc>
        <w:tc>
          <w:tcPr>
            <w:tcW w:w="4551" w:type="dxa"/>
          </w:tcPr>
          <w:p w:rsidR="00D242BE" w:rsidRPr="003C04ED" w:rsidRDefault="00D242BE" w:rsidP="00D242BE">
            <w:pPr>
              <w:rPr>
                <w:rFonts w:ascii="Times New Roman" w:eastAsia="Times New Roman" w:hAnsi="Times New Roman" w:cs="Times New Roman"/>
                <w:b/>
                <w:color w:val="000000"/>
                <w:sz w:val="24"/>
                <w:szCs w:val="24"/>
              </w:rPr>
            </w:pPr>
            <w:r w:rsidRPr="003C04ED">
              <w:rPr>
                <w:rFonts w:ascii="Times New Roman" w:eastAsia="Times New Roman" w:hAnsi="Times New Roman" w:cs="Times New Roman"/>
                <w:b/>
                <w:color w:val="000000"/>
                <w:sz w:val="24"/>
                <w:szCs w:val="24"/>
              </w:rPr>
              <w:t>часы</w:t>
            </w:r>
          </w:p>
        </w:tc>
      </w:tr>
      <w:tr w:rsidR="00D242BE" w:rsidTr="00D242BE">
        <w:tc>
          <w:tcPr>
            <w:tcW w:w="1242" w:type="dxa"/>
          </w:tcPr>
          <w:p w:rsidR="00D242BE" w:rsidRPr="00D242BE" w:rsidRDefault="00D242BE" w:rsidP="00D242BE">
            <w:pPr>
              <w:pStyle w:val="a4"/>
              <w:numPr>
                <w:ilvl w:val="0"/>
                <w:numId w:val="11"/>
              </w:numPr>
              <w:rPr>
                <w:rFonts w:ascii="Times New Roman" w:eastAsia="Times New Roman" w:hAnsi="Times New Roman" w:cs="Times New Roman"/>
                <w:color w:val="000000"/>
                <w:sz w:val="24"/>
                <w:szCs w:val="24"/>
              </w:rPr>
            </w:pPr>
          </w:p>
        </w:tc>
        <w:tc>
          <w:tcPr>
            <w:tcW w:w="7859" w:type="dxa"/>
          </w:tcPr>
          <w:p w:rsidR="00D242BE" w:rsidRPr="00D242BE" w:rsidRDefault="00D242BE" w:rsidP="00D242BE">
            <w:pPr>
              <w:rPr>
                <w:rFonts w:ascii="Times New Roman" w:eastAsia="Times New Roman" w:hAnsi="Times New Roman" w:cs="Times New Roman"/>
                <w:color w:val="000000"/>
                <w:sz w:val="24"/>
                <w:szCs w:val="24"/>
              </w:rPr>
            </w:pPr>
            <w:r w:rsidRPr="00D242BE">
              <w:rPr>
                <w:rFonts w:ascii="Times New Roman" w:eastAsia="Times New Roman" w:hAnsi="Times New Roman" w:cs="Times New Roman"/>
                <w:bCs/>
                <w:color w:val="000000"/>
                <w:sz w:val="24"/>
                <w:szCs w:val="24"/>
              </w:rPr>
              <w:t>Основы комплексной безопасности.</w:t>
            </w:r>
          </w:p>
        </w:tc>
        <w:tc>
          <w:tcPr>
            <w:tcW w:w="4551" w:type="dxa"/>
          </w:tcPr>
          <w:p w:rsidR="00D242BE" w:rsidRDefault="003C04ED" w:rsidP="00D242B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r>
      <w:tr w:rsidR="00D242BE" w:rsidTr="00D242BE">
        <w:tc>
          <w:tcPr>
            <w:tcW w:w="1242" w:type="dxa"/>
          </w:tcPr>
          <w:p w:rsidR="00D242BE" w:rsidRPr="00D242BE" w:rsidRDefault="00D242BE" w:rsidP="00D242BE">
            <w:pPr>
              <w:pStyle w:val="a4"/>
              <w:numPr>
                <w:ilvl w:val="0"/>
                <w:numId w:val="11"/>
              </w:numPr>
              <w:rPr>
                <w:rFonts w:ascii="Times New Roman" w:eastAsia="Times New Roman" w:hAnsi="Times New Roman" w:cs="Times New Roman"/>
                <w:color w:val="000000"/>
                <w:sz w:val="24"/>
                <w:szCs w:val="24"/>
              </w:rPr>
            </w:pPr>
          </w:p>
        </w:tc>
        <w:tc>
          <w:tcPr>
            <w:tcW w:w="7859" w:type="dxa"/>
          </w:tcPr>
          <w:p w:rsidR="00D242BE" w:rsidRPr="00D242BE" w:rsidRDefault="00D242BE" w:rsidP="00D242BE">
            <w:pPr>
              <w:rPr>
                <w:rFonts w:ascii="Times New Roman" w:eastAsia="Times New Roman" w:hAnsi="Times New Roman" w:cs="Times New Roman"/>
                <w:color w:val="000000"/>
                <w:sz w:val="24"/>
                <w:szCs w:val="24"/>
              </w:rPr>
            </w:pPr>
            <w:r w:rsidRPr="00D242BE">
              <w:rPr>
                <w:rFonts w:ascii="Times New Roman" w:eastAsia="Times New Roman" w:hAnsi="Times New Roman" w:cs="Times New Roman"/>
                <w:bCs/>
                <w:color w:val="000000"/>
                <w:sz w:val="24"/>
                <w:szCs w:val="24"/>
              </w:rPr>
              <w:t>Основы противодействия терроризму и экстремизму в Российской Федерации</w:t>
            </w:r>
          </w:p>
        </w:tc>
        <w:tc>
          <w:tcPr>
            <w:tcW w:w="4551" w:type="dxa"/>
          </w:tcPr>
          <w:p w:rsidR="00D242BE" w:rsidRDefault="003C04ED" w:rsidP="00D242B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D242BE" w:rsidTr="00D242BE">
        <w:tc>
          <w:tcPr>
            <w:tcW w:w="1242" w:type="dxa"/>
          </w:tcPr>
          <w:p w:rsidR="00D242BE" w:rsidRPr="00D242BE" w:rsidRDefault="00D242BE" w:rsidP="00D242BE">
            <w:pPr>
              <w:pStyle w:val="a4"/>
              <w:numPr>
                <w:ilvl w:val="0"/>
                <w:numId w:val="11"/>
              </w:numPr>
              <w:rPr>
                <w:rFonts w:ascii="Times New Roman" w:eastAsia="Times New Roman" w:hAnsi="Times New Roman" w:cs="Times New Roman"/>
                <w:color w:val="000000"/>
                <w:sz w:val="24"/>
                <w:szCs w:val="24"/>
              </w:rPr>
            </w:pPr>
          </w:p>
        </w:tc>
        <w:tc>
          <w:tcPr>
            <w:tcW w:w="7859" w:type="dxa"/>
          </w:tcPr>
          <w:p w:rsidR="00D242BE" w:rsidRPr="00D242BE" w:rsidRDefault="00D242BE" w:rsidP="00D242BE">
            <w:pPr>
              <w:rPr>
                <w:rFonts w:ascii="Times New Roman" w:eastAsia="Times New Roman" w:hAnsi="Times New Roman" w:cs="Times New Roman"/>
                <w:color w:val="000000"/>
                <w:sz w:val="24"/>
                <w:szCs w:val="24"/>
              </w:rPr>
            </w:pPr>
            <w:r w:rsidRPr="00D242BE">
              <w:rPr>
                <w:rFonts w:ascii="Times New Roman" w:eastAsia="Times New Roman" w:hAnsi="Times New Roman" w:cs="Times New Roman"/>
                <w:bCs/>
                <w:color w:val="000000"/>
                <w:sz w:val="24"/>
                <w:szCs w:val="24"/>
              </w:rPr>
              <w:t>Основы здорового образа жизни</w:t>
            </w:r>
          </w:p>
        </w:tc>
        <w:tc>
          <w:tcPr>
            <w:tcW w:w="4551" w:type="dxa"/>
          </w:tcPr>
          <w:p w:rsidR="00D242BE" w:rsidRDefault="003C04ED" w:rsidP="00D242B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D242BE" w:rsidTr="00D242BE">
        <w:tc>
          <w:tcPr>
            <w:tcW w:w="1242" w:type="dxa"/>
          </w:tcPr>
          <w:p w:rsidR="00D242BE" w:rsidRPr="00D242BE" w:rsidRDefault="00D242BE" w:rsidP="00D242BE">
            <w:pPr>
              <w:pStyle w:val="a4"/>
              <w:numPr>
                <w:ilvl w:val="0"/>
                <w:numId w:val="11"/>
              </w:numPr>
              <w:rPr>
                <w:rFonts w:ascii="Times New Roman" w:eastAsia="Times New Roman" w:hAnsi="Times New Roman" w:cs="Times New Roman"/>
                <w:color w:val="000000"/>
                <w:sz w:val="24"/>
                <w:szCs w:val="24"/>
              </w:rPr>
            </w:pPr>
          </w:p>
        </w:tc>
        <w:tc>
          <w:tcPr>
            <w:tcW w:w="7859" w:type="dxa"/>
          </w:tcPr>
          <w:p w:rsidR="00D242BE" w:rsidRPr="00D242BE" w:rsidRDefault="00D242BE" w:rsidP="00D242BE">
            <w:pPr>
              <w:rPr>
                <w:rFonts w:ascii="Times New Roman" w:eastAsia="Times New Roman" w:hAnsi="Times New Roman" w:cs="Times New Roman"/>
                <w:color w:val="000000"/>
                <w:sz w:val="24"/>
                <w:szCs w:val="24"/>
              </w:rPr>
            </w:pPr>
            <w:r w:rsidRPr="00D242BE">
              <w:rPr>
                <w:rFonts w:ascii="Times New Roman" w:eastAsia="Times New Roman" w:hAnsi="Times New Roman" w:cs="Times New Roman"/>
                <w:bCs/>
                <w:color w:val="000000"/>
                <w:sz w:val="24"/>
                <w:szCs w:val="24"/>
              </w:rPr>
              <w:t>Основы медицинских знаний и оказание первой помощи.</w:t>
            </w:r>
          </w:p>
        </w:tc>
        <w:tc>
          <w:tcPr>
            <w:tcW w:w="4551" w:type="dxa"/>
          </w:tcPr>
          <w:p w:rsidR="00D242BE" w:rsidRDefault="003C04ED" w:rsidP="00D242B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D242BE" w:rsidTr="00D242BE">
        <w:tc>
          <w:tcPr>
            <w:tcW w:w="1242" w:type="dxa"/>
          </w:tcPr>
          <w:p w:rsidR="00D242BE" w:rsidRPr="00D242BE" w:rsidRDefault="00D242BE" w:rsidP="00D242BE">
            <w:pPr>
              <w:pStyle w:val="a4"/>
              <w:numPr>
                <w:ilvl w:val="0"/>
                <w:numId w:val="11"/>
              </w:numPr>
              <w:rPr>
                <w:rFonts w:ascii="Times New Roman" w:eastAsia="Times New Roman" w:hAnsi="Times New Roman" w:cs="Times New Roman"/>
                <w:color w:val="000000"/>
                <w:sz w:val="24"/>
                <w:szCs w:val="24"/>
              </w:rPr>
            </w:pPr>
          </w:p>
        </w:tc>
        <w:tc>
          <w:tcPr>
            <w:tcW w:w="7859" w:type="dxa"/>
          </w:tcPr>
          <w:p w:rsidR="00D242BE" w:rsidRPr="003C04ED" w:rsidRDefault="003C04ED" w:rsidP="003C04ED">
            <w:pPr>
              <w:rPr>
                <w:rFonts w:ascii="Times New Roman" w:eastAsia="Times New Roman" w:hAnsi="Times New Roman" w:cs="Times New Roman"/>
                <w:color w:val="000000"/>
                <w:sz w:val="24"/>
                <w:szCs w:val="24"/>
              </w:rPr>
            </w:pPr>
            <w:r w:rsidRPr="003C04ED">
              <w:rPr>
                <w:rFonts w:ascii="Times New Roman" w:eastAsia="Times New Roman" w:hAnsi="Times New Roman" w:cs="Times New Roman"/>
                <w:bCs/>
                <w:color w:val="000000"/>
                <w:sz w:val="24"/>
                <w:szCs w:val="24"/>
              </w:rPr>
              <w:t xml:space="preserve">Основы обороны государства. </w:t>
            </w:r>
          </w:p>
        </w:tc>
        <w:tc>
          <w:tcPr>
            <w:tcW w:w="4551" w:type="dxa"/>
          </w:tcPr>
          <w:p w:rsidR="00D242BE" w:rsidRPr="003C04ED" w:rsidRDefault="003C04ED" w:rsidP="00D242BE">
            <w:pPr>
              <w:rPr>
                <w:rFonts w:ascii="Times New Roman" w:eastAsia="Times New Roman" w:hAnsi="Times New Roman" w:cs="Times New Roman"/>
                <w:color w:val="000000"/>
                <w:sz w:val="24"/>
                <w:szCs w:val="24"/>
              </w:rPr>
            </w:pPr>
            <w:r w:rsidRPr="003C04ED">
              <w:rPr>
                <w:rFonts w:ascii="Times New Roman" w:eastAsia="Times New Roman" w:hAnsi="Times New Roman" w:cs="Times New Roman"/>
                <w:bCs/>
                <w:color w:val="000000"/>
                <w:sz w:val="24"/>
                <w:szCs w:val="24"/>
              </w:rPr>
              <w:t xml:space="preserve">10 </w:t>
            </w:r>
          </w:p>
        </w:tc>
      </w:tr>
      <w:tr w:rsidR="003C04ED" w:rsidTr="00D242BE">
        <w:tc>
          <w:tcPr>
            <w:tcW w:w="1242" w:type="dxa"/>
          </w:tcPr>
          <w:p w:rsidR="003C04ED" w:rsidRPr="00D242BE" w:rsidRDefault="003C04ED" w:rsidP="00D242BE">
            <w:pPr>
              <w:pStyle w:val="a4"/>
              <w:numPr>
                <w:ilvl w:val="0"/>
                <w:numId w:val="11"/>
              </w:numPr>
              <w:rPr>
                <w:rFonts w:ascii="Times New Roman" w:eastAsia="Times New Roman" w:hAnsi="Times New Roman" w:cs="Times New Roman"/>
                <w:color w:val="000000"/>
                <w:sz w:val="24"/>
                <w:szCs w:val="24"/>
              </w:rPr>
            </w:pPr>
          </w:p>
        </w:tc>
        <w:tc>
          <w:tcPr>
            <w:tcW w:w="7859" w:type="dxa"/>
          </w:tcPr>
          <w:p w:rsidR="003C04ED" w:rsidRPr="003C04ED" w:rsidRDefault="003C04ED" w:rsidP="003C04ED">
            <w:p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Итого </w:t>
            </w:r>
          </w:p>
        </w:tc>
        <w:tc>
          <w:tcPr>
            <w:tcW w:w="4551" w:type="dxa"/>
          </w:tcPr>
          <w:p w:rsidR="003C04ED" w:rsidRPr="003C04ED" w:rsidRDefault="003C04ED" w:rsidP="00D242BE">
            <w:pP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34 ч</w:t>
            </w:r>
          </w:p>
        </w:tc>
      </w:tr>
    </w:tbl>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3035BA" w:rsidRDefault="003035BA"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3035BA" w:rsidRDefault="003035BA"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3035BA" w:rsidRDefault="003035BA"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3035BA" w:rsidRDefault="003035BA"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3035BA" w:rsidRDefault="003035BA"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3035BA" w:rsidRDefault="003035BA"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3035BA" w:rsidRDefault="003035BA"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3035BA" w:rsidRDefault="003035BA"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3035BA" w:rsidRDefault="003035BA"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3035BA" w:rsidRDefault="003035BA"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D242BE" w:rsidRDefault="00D242BE" w:rsidP="003C04ED">
      <w:pPr>
        <w:shd w:val="clear" w:color="auto" w:fill="FFFFFF"/>
        <w:spacing w:after="0" w:line="240" w:lineRule="auto"/>
        <w:rPr>
          <w:rFonts w:ascii="Times New Roman" w:eastAsia="Times New Roman" w:hAnsi="Times New Roman" w:cs="Times New Roman"/>
          <w:color w:val="000000"/>
          <w:sz w:val="24"/>
          <w:szCs w:val="24"/>
        </w:rPr>
      </w:pPr>
    </w:p>
    <w:p w:rsid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4"/>
          <w:szCs w:val="24"/>
        </w:rPr>
      </w:pPr>
    </w:p>
    <w:p w:rsidR="00846857" w:rsidRPr="00B11EF1" w:rsidRDefault="00846857" w:rsidP="00846857">
      <w:pPr>
        <w:jc w:val="center"/>
        <w:rPr>
          <w:rFonts w:ascii="Times New Roman" w:eastAsia="Calibri" w:hAnsi="Times New Roman" w:cs="Times New Roman"/>
          <w:b/>
          <w:sz w:val="24"/>
          <w:szCs w:val="24"/>
          <w:lang w:eastAsia="en-US"/>
        </w:rPr>
      </w:pPr>
      <w:r w:rsidRPr="00B11EF1">
        <w:rPr>
          <w:rFonts w:ascii="Times New Roman" w:eastAsia="Calibri" w:hAnsi="Times New Roman" w:cs="Times New Roman"/>
          <w:b/>
          <w:sz w:val="24"/>
          <w:szCs w:val="24"/>
          <w:lang w:eastAsia="en-US"/>
        </w:rPr>
        <w:t>Тематическое планирование</w:t>
      </w:r>
      <w:r>
        <w:rPr>
          <w:rFonts w:ascii="Times New Roman" w:eastAsia="Calibri" w:hAnsi="Times New Roman" w:cs="Times New Roman"/>
          <w:b/>
          <w:sz w:val="24"/>
          <w:szCs w:val="24"/>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7938"/>
        <w:gridCol w:w="2268"/>
        <w:gridCol w:w="3544"/>
      </w:tblGrid>
      <w:tr w:rsidR="00846857" w:rsidRPr="000D0676" w:rsidTr="00CF4010">
        <w:tc>
          <w:tcPr>
            <w:tcW w:w="959" w:type="dxa"/>
            <w:shd w:val="clear" w:color="auto" w:fill="auto"/>
          </w:tcPr>
          <w:p w:rsidR="00846857" w:rsidRPr="000D0676" w:rsidRDefault="00846857" w:rsidP="00CF4010">
            <w:pPr>
              <w:shd w:val="clear" w:color="auto" w:fill="FFFFFF"/>
              <w:spacing w:after="0"/>
              <w:jc w:val="center"/>
              <w:rPr>
                <w:rFonts w:ascii="Times New Roman" w:eastAsia="Calibri" w:hAnsi="Times New Roman" w:cs="Times New Roman"/>
                <w:b/>
                <w:sz w:val="24"/>
                <w:szCs w:val="24"/>
                <w:lang w:eastAsia="en-US"/>
              </w:rPr>
            </w:pPr>
            <w:r w:rsidRPr="000D0676">
              <w:rPr>
                <w:rFonts w:ascii="Times New Roman" w:eastAsia="Calibri" w:hAnsi="Times New Roman" w:cs="Times New Roman"/>
                <w:b/>
                <w:sz w:val="24"/>
                <w:szCs w:val="24"/>
                <w:lang w:eastAsia="en-US"/>
              </w:rPr>
              <w:t>№</w:t>
            </w:r>
          </w:p>
        </w:tc>
        <w:tc>
          <w:tcPr>
            <w:tcW w:w="7938" w:type="dxa"/>
            <w:shd w:val="clear" w:color="auto" w:fill="auto"/>
          </w:tcPr>
          <w:p w:rsidR="00846857" w:rsidRPr="000D0676" w:rsidRDefault="00846857" w:rsidP="00CF4010">
            <w:pPr>
              <w:shd w:val="clear" w:color="auto" w:fill="FFFFFF"/>
              <w:spacing w:after="0"/>
              <w:jc w:val="center"/>
              <w:rPr>
                <w:rFonts w:ascii="Times New Roman" w:eastAsia="Calibri" w:hAnsi="Times New Roman" w:cs="Times New Roman"/>
                <w:b/>
                <w:sz w:val="24"/>
                <w:szCs w:val="24"/>
                <w:lang w:eastAsia="en-US"/>
              </w:rPr>
            </w:pPr>
            <w:r w:rsidRPr="000D0676">
              <w:rPr>
                <w:rFonts w:ascii="Times New Roman" w:eastAsia="Calibri" w:hAnsi="Times New Roman" w:cs="Times New Roman"/>
                <w:b/>
                <w:sz w:val="24"/>
                <w:szCs w:val="24"/>
                <w:lang w:eastAsia="en-US"/>
              </w:rPr>
              <w:t>Тема урока</w:t>
            </w:r>
          </w:p>
        </w:tc>
        <w:tc>
          <w:tcPr>
            <w:tcW w:w="2268" w:type="dxa"/>
            <w:shd w:val="clear" w:color="auto" w:fill="auto"/>
          </w:tcPr>
          <w:p w:rsidR="00846857" w:rsidRPr="000D0676" w:rsidRDefault="00846857" w:rsidP="00CF4010">
            <w:pPr>
              <w:spacing w:after="0" w:line="240" w:lineRule="auto"/>
              <w:jc w:val="center"/>
              <w:rPr>
                <w:rFonts w:ascii="Times New Roman" w:eastAsia="Calibri" w:hAnsi="Times New Roman" w:cs="Times New Roman"/>
                <w:b/>
                <w:sz w:val="24"/>
                <w:szCs w:val="24"/>
                <w:lang w:eastAsia="en-US"/>
              </w:rPr>
            </w:pPr>
            <w:r w:rsidRPr="000D0676">
              <w:rPr>
                <w:rFonts w:ascii="Times New Roman" w:eastAsia="Calibri" w:hAnsi="Times New Roman" w:cs="Times New Roman"/>
                <w:b/>
                <w:sz w:val="24"/>
                <w:szCs w:val="24"/>
                <w:lang w:eastAsia="en-US"/>
              </w:rPr>
              <w:t>дата</w:t>
            </w:r>
          </w:p>
        </w:tc>
        <w:tc>
          <w:tcPr>
            <w:tcW w:w="3544" w:type="dxa"/>
            <w:shd w:val="clear" w:color="auto" w:fill="auto"/>
          </w:tcPr>
          <w:p w:rsidR="00846857" w:rsidRPr="000D0676" w:rsidRDefault="00846857" w:rsidP="00CF4010">
            <w:pPr>
              <w:spacing w:after="0" w:line="240" w:lineRule="auto"/>
              <w:jc w:val="center"/>
              <w:rPr>
                <w:rFonts w:ascii="Times New Roman" w:eastAsia="Calibri" w:hAnsi="Times New Roman" w:cs="Times New Roman"/>
                <w:b/>
                <w:sz w:val="24"/>
                <w:szCs w:val="24"/>
                <w:lang w:eastAsia="en-US"/>
              </w:rPr>
            </w:pPr>
            <w:r w:rsidRPr="000D0676">
              <w:rPr>
                <w:rFonts w:ascii="Times New Roman" w:eastAsia="Calibri" w:hAnsi="Times New Roman" w:cs="Times New Roman"/>
                <w:b/>
                <w:sz w:val="24"/>
                <w:szCs w:val="24"/>
                <w:lang w:eastAsia="en-US"/>
              </w:rPr>
              <w:t>примечание</w:t>
            </w:r>
          </w:p>
        </w:tc>
      </w:tr>
      <w:tr w:rsidR="00846857" w:rsidRPr="000D0676" w:rsidTr="00B66722">
        <w:tc>
          <w:tcPr>
            <w:tcW w:w="14709" w:type="dxa"/>
            <w:gridSpan w:val="4"/>
            <w:shd w:val="clear" w:color="auto" w:fill="auto"/>
          </w:tcPr>
          <w:p w:rsidR="00846857" w:rsidRPr="00846857" w:rsidRDefault="00846857" w:rsidP="00CF4010">
            <w:pPr>
              <w:spacing w:after="0" w:line="240" w:lineRule="auto"/>
              <w:jc w:val="center"/>
              <w:rPr>
                <w:rFonts w:ascii="Times New Roman" w:eastAsia="Calibri" w:hAnsi="Times New Roman" w:cs="Times New Roman"/>
                <w:b/>
                <w:sz w:val="24"/>
                <w:szCs w:val="24"/>
                <w:lang w:eastAsia="en-US"/>
              </w:rPr>
            </w:pPr>
            <w:r w:rsidRPr="00846857">
              <w:rPr>
                <w:rFonts w:ascii="Times New Roman" w:eastAsia="Times New Roman" w:hAnsi="Times New Roman" w:cs="Times New Roman"/>
                <w:b/>
                <w:bCs/>
                <w:color w:val="000000"/>
                <w:sz w:val="24"/>
                <w:szCs w:val="24"/>
              </w:rPr>
              <w:t>Основы комплексной безопасности.</w:t>
            </w:r>
          </w:p>
        </w:tc>
      </w:tr>
      <w:tr w:rsidR="00846857" w:rsidRPr="000D0676" w:rsidTr="00CF4010">
        <w:tc>
          <w:tcPr>
            <w:tcW w:w="959" w:type="dxa"/>
            <w:shd w:val="clear" w:color="auto" w:fill="auto"/>
          </w:tcPr>
          <w:p w:rsidR="00846857" w:rsidRPr="00846857" w:rsidRDefault="0084685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846857" w:rsidRPr="00846857" w:rsidRDefault="00846857" w:rsidP="00846857">
            <w:pPr>
              <w:shd w:val="clear" w:color="auto" w:fill="FFFFFF"/>
              <w:spacing w:after="0"/>
              <w:rPr>
                <w:rFonts w:ascii="Times New Roman" w:eastAsia="Calibri" w:hAnsi="Times New Roman" w:cs="Times New Roman"/>
                <w:b/>
                <w:sz w:val="24"/>
                <w:szCs w:val="24"/>
                <w:lang w:eastAsia="en-US"/>
              </w:rPr>
            </w:pPr>
            <w:r w:rsidRPr="00846857">
              <w:rPr>
                <w:rFonts w:ascii="Times New Roman" w:hAnsi="Times New Roman" w:cs="Times New Roman"/>
                <w:color w:val="000000"/>
                <w:sz w:val="24"/>
                <w:szCs w:val="24"/>
                <w:shd w:val="clear" w:color="auto" w:fill="FFFFFF"/>
              </w:rPr>
              <w:t>Пожарная безопасность. Права и обязанности граждан в области ПБ.</w:t>
            </w:r>
          </w:p>
        </w:tc>
        <w:tc>
          <w:tcPr>
            <w:tcW w:w="2268"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r>
      <w:tr w:rsidR="00FA7562" w:rsidRPr="000D0676" w:rsidTr="00CF4010">
        <w:tc>
          <w:tcPr>
            <w:tcW w:w="959" w:type="dxa"/>
            <w:shd w:val="clear" w:color="auto" w:fill="auto"/>
          </w:tcPr>
          <w:p w:rsidR="00FA7562" w:rsidRPr="00846857" w:rsidRDefault="00FA7562"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FA7562" w:rsidRPr="00846857" w:rsidRDefault="00FA7562" w:rsidP="00846857">
            <w:pPr>
              <w:shd w:val="clear" w:color="auto" w:fill="FFFFFF"/>
              <w:spacing w:after="0"/>
              <w:rPr>
                <w:rFonts w:ascii="Times New Roman" w:hAnsi="Times New Roman" w:cs="Times New Roman"/>
                <w:color w:val="000000"/>
                <w:sz w:val="24"/>
                <w:szCs w:val="24"/>
                <w:shd w:val="clear" w:color="auto" w:fill="FFFFFF"/>
              </w:rPr>
            </w:pPr>
            <w:r w:rsidRPr="00846857">
              <w:rPr>
                <w:rFonts w:ascii="Times New Roman" w:hAnsi="Times New Roman" w:cs="Times New Roman"/>
                <w:color w:val="000000"/>
                <w:sz w:val="24"/>
                <w:szCs w:val="24"/>
                <w:shd w:val="clear" w:color="auto" w:fill="FFFFFF"/>
              </w:rPr>
              <w:t>Пожарная безопасность. Права и обязанности граждан в области ПБ.</w:t>
            </w:r>
          </w:p>
        </w:tc>
        <w:tc>
          <w:tcPr>
            <w:tcW w:w="2268" w:type="dxa"/>
            <w:shd w:val="clear" w:color="auto" w:fill="auto"/>
          </w:tcPr>
          <w:p w:rsidR="00FA7562" w:rsidRPr="00846857" w:rsidRDefault="00FA7562"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FA7562" w:rsidRPr="00846857" w:rsidRDefault="00FA7562" w:rsidP="00846857">
            <w:pPr>
              <w:spacing w:after="0" w:line="240" w:lineRule="auto"/>
              <w:rPr>
                <w:rFonts w:ascii="Times New Roman" w:eastAsia="Calibri" w:hAnsi="Times New Roman" w:cs="Times New Roman"/>
                <w:b/>
                <w:sz w:val="24"/>
                <w:szCs w:val="24"/>
                <w:lang w:eastAsia="en-US"/>
              </w:rPr>
            </w:pPr>
          </w:p>
        </w:tc>
      </w:tr>
      <w:tr w:rsidR="00846857" w:rsidRPr="000D0676" w:rsidTr="00CF4010">
        <w:tc>
          <w:tcPr>
            <w:tcW w:w="959" w:type="dxa"/>
            <w:shd w:val="clear" w:color="auto" w:fill="auto"/>
          </w:tcPr>
          <w:p w:rsidR="00846857" w:rsidRPr="00846857" w:rsidRDefault="0084685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846857" w:rsidRPr="00846857" w:rsidRDefault="00846857" w:rsidP="00846857">
            <w:pPr>
              <w:shd w:val="clear" w:color="auto" w:fill="FFFFFF"/>
              <w:spacing w:after="0"/>
              <w:rPr>
                <w:rFonts w:ascii="Times New Roman" w:eastAsia="Calibri" w:hAnsi="Times New Roman" w:cs="Times New Roman"/>
                <w:b/>
                <w:sz w:val="24"/>
                <w:szCs w:val="24"/>
                <w:lang w:eastAsia="en-US"/>
              </w:rPr>
            </w:pPr>
            <w:r w:rsidRPr="00846857">
              <w:rPr>
                <w:rFonts w:ascii="Times New Roman" w:hAnsi="Times New Roman" w:cs="Times New Roman"/>
                <w:color w:val="000000"/>
                <w:sz w:val="24"/>
                <w:szCs w:val="24"/>
                <w:shd w:val="clear" w:color="auto" w:fill="FFFFFF"/>
              </w:rPr>
              <w:t>Правила личной безопасности при пожаре</w:t>
            </w:r>
          </w:p>
        </w:tc>
        <w:tc>
          <w:tcPr>
            <w:tcW w:w="2268"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r>
      <w:tr w:rsidR="00FA7562" w:rsidRPr="000D0676" w:rsidTr="00CF4010">
        <w:tc>
          <w:tcPr>
            <w:tcW w:w="959" w:type="dxa"/>
            <w:shd w:val="clear" w:color="auto" w:fill="auto"/>
          </w:tcPr>
          <w:p w:rsidR="00FA7562" w:rsidRPr="00846857" w:rsidRDefault="00FA7562"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FA7562" w:rsidRPr="00846857" w:rsidRDefault="00FA7562" w:rsidP="00846857">
            <w:pPr>
              <w:shd w:val="clear" w:color="auto" w:fill="FFFFFF"/>
              <w:spacing w:after="0"/>
              <w:rPr>
                <w:rFonts w:ascii="Times New Roman" w:hAnsi="Times New Roman" w:cs="Times New Roman"/>
                <w:color w:val="000000"/>
                <w:sz w:val="24"/>
                <w:szCs w:val="24"/>
                <w:shd w:val="clear" w:color="auto" w:fill="FFFFFF"/>
              </w:rPr>
            </w:pPr>
            <w:r w:rsidRPr="00846857">
              <w:rPr>
                <w:rFonts w:ascii="Times New Roman" w:hAnsi="Times New Roman" w:cs="Times New Roman"/>
                <w:color w:val="000000"/>
                <w:sz w:val="24"/>
                <w:szCs w:val="24"/>
                <w:shd w:val="clear" w:color="auto" w:fill="FFFFFF"/>
              </w:rPr>
              <w:t>Правила личной безопасности при пожаре</w:t>
            </w:r>
          </w:p>
        </w:tc>
        <w:tc>
          <w:tcPr>
            <w:tcW w:w="2268" w:type="dxa"/>
            <w:shd w:val="clear" w:color="auto" w:fill="auto"/>
          </w:tcPr>
          <w:p w:rsidR="00FA7562" w:rsidRPr="00846857" w:rsidRDefault="00FA7562"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FA7562" w:rsidRPr="00846857" w:rsidRDefault="00FA7562" w:rsidP="00846857">
            <w:pPr>
              <w:spacing w:after="0" w:line="240" w:lineRule="auto"/>
              <w:rPr>
                <w:rFonts w:ascii="Times New Roman" w:eastAsia="Calibri" w:hAnsi="Times New Roman" w:cs="Times New Roman"/>
                <w:b/>
                <w:sz w:val="24"/>
                <w:szCs w:val="24"/>
                <w:lang w:eastAsia="en-US"/>
              </w:rPr>
            </w:pPr>
          </w:p>
        </w:tc>
      </w:tr>
      <w:tr w:rsidR="00846857" w:rsidRPr="000D0676" w:rsidTr="00CF4010">
        <w:tc>
          <w:tcPr>
            <w:tcW w:w="959" w:type="dxa"/>
            <w:shd w:val="clear" w:color="auto" w:fill="auto"/>
          </w:tcPr>
          <w:p w:rsidR="00846857" w:rsidRPr="00846857" w:rsidRDefault="0084685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846857" w:rsidRPr="00FA7562" w:rsidRDefault="00FA7562" w:rsidP="00846857">
            <w:pPr>
              <w:shd w:val="clear" w:color="auto" w:fill="FFFFFF"/>
              <w:spacing w:after="0"/>
              <w:rPr>
                <w:rFonts w:ascii="Times New Roman" w:eastAsia="Calibri" w:hAnsi="Times New Roman" w:cs="Times New Roman"/>
                <w:b/>
                <w:sz w:val="24"/>
                <w:szCs w:val="24"/>
                <w:lang w:eastAsia="en-US"/>
              </w:rPr>
            </w:pPr>
            <w:r w:rsidRPr="00FA7562">
              <w:rPr>
                <w:rFonts w:ascii="Times New Roman" w:hAnsi="Times New Roman" w:cs="Times New Roman"/>
                <w:color w:val="000000"/>
                <w:sz w:val="24"/>
                <w:szCs w:val="24"/>
                <w:shd w:val="clear" w:color="auto" w:fill="FFFFFF"/>
              </w:rPr>
              <w:t>Обеспечение личной безопасности на водоемах в различное время года.</w:t>
            </w:r>
          </w:p>
        </w:tc>
        <w:tc>
          <w:tcPr>
            <w:tcW w:w="2268"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r>
      <w:tr w:rsidR="00846857" w:rsidRPr="000D0676" w:rsidTr="00CF4010">
        <w:tc>
          <w:tcPr>
            <w:tcW w:w="959" w:type="dxa"/>
            <w:shd w:val="clear" w:color="auto" w:fill="auto"/>
          </w:tcPr>
          <w:p w:rsidR="00846857" w:rsidRPr="00846857" w:rsidRDefault="0084685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846857" w:rsidRPr="00FA7562" w:rsidRDefault="00FA7562" w:rsidP="00846857">
            <w:pPr>
              <w:shd w:val="clear" w:color="auto" w:fill="FFFFFF"/>
              <w:spacing w:after="0"/>
              <w:rPr>
                <w:rFonts w:ascii="Times New Roman" w:eastAsia="Calibri" w:hAnsi="Times New Roman" w:cs="Times New Roman"/>
                <w:b/>
                <w:sz w:val="24"/>
                <w:szCs w:val="24"/>
                <w:lang w:eastAsia="en-US"/>
              </w:rPr>
            </w:pPr>
            <w:r w:rsidRPr="00FA7562">
              <w:rPr>
                <w:rFonts w:ascii="Times New Roman" w:hAnsi="Times New Roman" w:cs="Times New Roman"/>
                <w:color w:val="000000"/>
                <w:sz w:val="24"/>
                <w:szCs w:val="24"/>
                <w:shd w:val="clear" w:color="auto" w:fill="FFFFFF"/>
              </w:rPr>
              <w:t>Обеспечение личной безопасности на водоемах в различное время года.</w:t>
            </w:r>
          </w:p>
        </w:tc>
        <w:tc>
          <w:tcPr>
            <w:tcW w:w="2268"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r>
      <w:tr w:rsidR="00846857" w:rsidRPr="000D0676" w:rsidTr="00CF4010">
        <w:tc>
          <w:tcPr>
            <w:tcW w:w="959" w:type="dxa"/>
            <w:shd w:val="clear" w:color="auto" w:fill="auto"/>
          </w:tcPr>
          <w:p w:rsidR="00846857" w:rsidRPr="00846857" w:rsidRDefault="0084685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846857" w:rsidRPr="00846857" w:rsidRDefault="003035BA" w:rsidP="003035BA">
            <w:pPr>
              <w:shd w:val="clear" w:color="auto" w:fill="FFFFFF"/>
              <w:spacing w:after="0"/>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Практическая работа по разделу</w:t>
            </w:r>
            <w:r w:rsidRPr="00FA7562">
              <w:rPr>
                <w:rFonts w:ascii="Times New Roman" w:hAnsi="Times New Roman" w:cs="Times New Roman"/>
                <w:color w:val="000000"/>
                <w:sz w:val="24"/>
                <w:szCs w:val="24"/>
                <w:shd w:val="clear" w:color="auto" w:fill="FFFFFF"/>
              </w:rPr>
              <w:t xml:space="preserve"> </w:t>
            </w:r>
          </w:p>
        </w:tc>
        <w:tc>
          <w:tcPr>
            <w:tcW w:w="2268"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r>
      <w:tr w:rsidR="00846857" w:rsidRPr="000D0676" w:rsidTr="00CF4010">
        <w:tc>
          <w:tcPr>
            <w:tcW w:w="959" w:type="dxa"/>
            <w:shd w:val="clear" w:color="auto" w:fill="auto"/>
          </w:tcPr>
          <w:p w:rsidR="00846857" w:rsidRPr="00846857" w:rsidRDefault="0084685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846857" w:rsidRPr="00846857" w:rsidRDefault="003035BA" w:rsidP="00846857">
            <w:pPr>
              <w:shd w:val="clear" w:color="auto" w:fill="FFFFFF"/>
              <w:spacing w:after="0"/>
              <w:rPr>
                <w:rFonts w:ascii="Times New Roman" w:eastAsia="Calibri" w:hAnsi="Times New Roman" w:cs="Times New Roman"/>
                <w:b/>
                <w:sz w:val="24"/>
                <w:szCs w:val="24"/>
                <w:lang w:eastAsia="en-US"/>
              </w:rPr>
            </w:pPr>
            <w:r w:rsidRPr="00FA7562">
              <w:rPr>
                <w:rFonts w:ascii="Times New Roman" w:hAnsi="Times New Roman" w:cs="Times New Roman"/>
                <w:color w:val="000000"/>
                <w:sz w:val="24"/>
                <w:szCs w:val="24"/>
                <w:shd w:val="clear" w:color="auto" w:fill="FFFFFF"/>
              </w:rPr>
              <w:t>Обеспечение личной безопасности в различных бытовых ситуациях</w:t>
            </w:r>
          </w:p>
        </w:tc>
        <w:tc>
          <w:tcPr>
            <w:tcW w:w="2268"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r>
      <w:tr w:rsidR="00846857" w:rsidRPr="000D0676" w:rsidTr="00CF4010">
        <w:tc>
          <w:tcPr>
            <w:tcW w:w="959" w:type="dxa"/>
            <w:shd w:val="clear" w:color="auto" w:fill="auto"/>
          </w:tcPr>
          <w:p w:rsidR="00846857" w:rsidRPr="00846857" w:rsidRDefault="0084685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846857" w:rsidRPr="00846857" w:rsidRDefault="00FA7562" w:rsidP="00846857">
            <w:pPr>
              <w:shd w:val="clear" w:color="auto" w:fill="FFFFFF"/>
              <w:spacing w:after="0"/>
              <w:rPr>
                <w:rFonts w:ascii="Times New Roman" w:eastAsia="Calibri" w:hAnsi="Times New Roman" w:cs="Times New Roman"/>
                <w:b/>
                <w:sz w:val="24"/>
                <w:szCs w:val="24"/>
                <w:lang w:eastAsia="en-US"/>
              </w:rPr>
            </w:pPr>
            <w:r w:rsidRPr="00FA7562">
              <w:rPr>
                <w:rFonts w:ascii="Times New Roman" w:hAnsi="Times New Roman" w:cs="Times New Roman"/>
                <w:color w:val="000000"/>
                <w:sz w:val="24"/>
                <w:szCs w:val="24"/>
                <w:shd w:val="clear" w:color="auto" w:fill="FFFFFF"/>
              </w:rPr>
              <w:t>Обеспечение личной безопасности в различных бытовых ситуациях</w:t>
            </w:r>
          </w:p>
        </w:tc>
        <w:tc>
          <w:tcPr>
            <w:tcW w:w="2268"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r>
      <w:tr w:rsidR="00FA7562" w:rsidRPr="000D0676" w:rsidTr="00CE173E">
        <w:tc>
          <w:tcPr>
            <w:tcW w:w="14709" w:type="dxa"/>
            <w:gridSpan w:val="4"/>
            <w:shd w:val="clear" w:color="auto" w:fill="auto"/>
          </w:tcPr>
          <w:p w:rsidR="00FA7562" w:rsidRPr="00FA7562" w:rsidRDefault="00FA7562" w:rsidP="00FA7562">
            <w:pPr>
              <w:spacing w:after="0" w:line="240" w:lineRule="auto"/>
              <w:jc w:val="center"/>
              <w:rPr>
                <w:rFonts w:ascii="Times New Roman" w:eastAsia="Calibri" w:hAnsi="Times New Roman" w:cs="Times New Roman"/>
                <w:b/>
                <w:sz w:val="24"/>
                <w:szCs w:val="24"/>
                <w:lang w:eastAsia="en-US"/>
              </w:rPr>
            </w:pPr>
            <w:r w:rsidRPr="00FA7562">
              <w:rPr>
                <w:rFonts w:ascii="Times New Roman" w:eastAsia="Times New Roman" w:hAnsi="Times New Roman" w:cs="Times New Roman"/>
                <w:b/>
                <w:bCs/>
                <w:color w:val="000000"/>
                <w:sz w:val="24"/>
                <w:szCs w:val="24"/>
              </w:rPr>
              <w:t>Основы противодействия терроризму и экстремизму в Российской Федерации</w:t>
            </w:r>
          </w:p>
        </w:tc>
      </w:tr>
      <w:tr w:rsidR="00846857" w:rsidRPr="000D0676" w:rsidTr="00CF4010">
        <w:tc>
          <w:tcPr>
            <w:tcW w:w="959" w:type="dxa"/>
            <w:shd w:val="clear" w:color="auto" w:fill="auto"/>
          </w:tcPr>
          <w:p w:rsidR="00846857" w:rsidRPr="00846857" w:rsidRDefault="0084685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846857" w:rsidRPr="00FA7562" w:rsidRDefault="00FA7562" w:rsidP="00846857">
            <w:pPr>
              <w:shd w:val="clear" w:color="auto" w:fill="FFFFFF"/>
              <w:spacing w:after="0"/>
              <w:rPr>
                <w:rFonts w:ascii="Times New Roman" w:eastAsia="Calibri" w:hAnsi="Times New Roman" w:cs="Times New Roman"/>
                <w:b/>
                <w:sz w:val="24"/>
                <w:szCs w:val="24"/>
                <w:lang w:eastAsia="en-US"/>
              </w:rPr>
            </w:pPr>
            <w:r w:rsidRPr="00FA7562">
              <w:rPr>
                <w:rFonts w:ascii="Times New Roman" w:hAnsi="Times New Roman" w:cs="Times New Roman"/>
                <w:sz w:val="24"/>
                <w:szCs w:val="24"/>
                <w:shd w:val="clear" w:color="auto" w:fill="F6F7FB"/>
              </w:rPr>
              <w:t>Национальный антитеррористический комитет (НАК), его предназначение, структура и задачи.</w:t>
            </w:r>
            <w:r w:rsidRPr="00FA7562">
              <w:rPr>
                <w:rFonts w:ascii="Times New Roman" w:hAnsi="Times New Roman" w:cs="Times New Roman"/>
                <w:sz w:val="24"/>
                <w:szCs w:val="24"/>
                <w:shd w:val="clear" w:color="auto" w:fill="FFFFFF"/>
              </w:rPr>
              <w:t xml:space="preserve"> Контртеррористическая операция и условия её проведения</w:t>
            </w:r>
          </w:p>
        </w:tc>
        <w:tc>
          <w:tcPr>
            <w:tcW w:w="2268"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r>
      <w:tr w:rsidR="00846857" w:rsidRPr="000D0676" w:rsidTr="00CF4010">
        <w:tc>
          <w:tcPr>
            <w:tcW w:w="959" w:type="dxa"/>
            <w:shd w:val="clear" w:color="auto" w:fill="auto"/>
          </w:tcPr>
          <w:p w:rsidR="00846857" w:rsidRPr="00846857" w:rsidRDefault="0084685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846857" w:rsidRPr="00846857" w:rsidRDefault="00FA7562" w:rsidP="006917E7">
            <w:pPr>
              <w:shd w:val="clear" w:color="auto" w:fill="FFFFFF"/>
              <w:spacing w:after="0"/>
              <w:rPr>
                <w:rFonts w:ascii="Times New Roman" w:eastAsia="Calibri" w:hAnsi="Times New Roman" w:cs="Times New Roman"/>
                <w:b/>
                <w:sz w:val="24"/>
                <w:szCs w:val="24"/>
                <w:lang w:eastAsia="en-US"/>
              </w:rPr>
            </w:pPr>
            <w:r w:rsidRPr="00FA7562">
              <w:rPr>
                <w:rFonts w:ascii="Times New Roman" w:eastAsia="Calibri" w:hAnsi="Times New Roman" w:cs="Times New Roman"/>
                <w:sz w:val="24"/>
                <w:szCs w:val="24"/>
                <w:lang w:eastAsia="en-US"/>
              </w:rPr>
              <w:t>Правовой режим</w:t>
            </w:r>
            <w:r>
              <w:rPr>
                <w:rFonts w:ascii="Times New Roman" w:eastAsia="Calibri" w:hAnsi="Times New Roman" w:cs="Times New Roman"/>
                <w:b/>
                <w:sz w:val="24"/>
                <w:szCs w:val="24"/>
                <w:lang w:eastAsia="en-US"/>
              </w:rPr>
              <w:t xml:space="preserve"> </w:t>
            </w:r>
            <w:r>
              <w:rPr>
                <w:rFonts w:ascii="Times New Roman" w:hAnsi="Times New Roman" w:cs="Times New Roman"/>
                <w:sz w:val="24"/>
                <w:szCs w:val="24"/>
                <w:shd w:val="clear" w:color="auto" w:fill="FFFFFF"/>
              </w:rPr>
              <w:t>к</w:t>
            </w:r>
            <w:r w:rsidRPr="00FA7562">
              <w:rPr>
                <w:rFonts w:ascii="Times New Roman" w:hAnsi="Times New Roman" w:cs="Times New Roman"/>
                <w:sz w:val="24"/>
                <w:szCs w:val="24"/>
                <w:shd w:val="clear" w:color="auto" w:fill="FFFFFF"/>
              </w:rPr>
              <w:t>онтртеррористическая операция</w:t>
            </w:r>
            <w:r>
              <w:rPr>
                <w:rFonts w:ascii="Times New Roman" w:hAnsi="Times New Roman" w:cs="Times New Roman"/>
                <w:sz w:val="24"/>
                <w:szCs w:val="24"/>
                <w:shd w:val="clear" w:color="auto" w:fill="FFFFFF"/>
              </w:rPr>
              <w:t>.</w:t>
            </w:r>
            <w:r w:rsidRPr="00FA7562">
              <w:rPr>
                <w:rFonts w:ascii="Times New Roman" w:hAnsi="Times New Roman" w:cs="Times New Roman"/>
                <w:sz w:val="24"/>
                <w:szCs w:val="24"/>
                <w:shd w:val="clear" w:color="auto" w:fill="FFFFFF"/>
              </w:rPr>
              <w:t xml:space="preserve"> </w:t>
            </w:r>
          </w:p>
        </w:tc>
        <w:tc>
          <w:tcPr>
            <w:tcW w:w="2268"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r>
      <w:tr w:rsidR="00846857" w:rsidRPr="000D0676" w:rsidTr="00CF4010">
        <w:tc>
          <w:tcPr>
            <w:tcW w:w="959" w:type="dxa"/>
            <w:shd w:val="clear" w:color="auto" w:fill="auto"/>
          </w:tcPr>
          <w:p w:rsidR="00846857" w:rsidRPr="00846857" w:rsidRDefault="0084685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846857" w:rsidRPr="00FA7562" w:rsidRDefault="006917E7" w:rsidP="006917E7">
            <w:pPr>
              <w:shd w:val="clear" w:color="auto" w:fill="FFFFFF"/>
              <w:spacing w:after="0"/>
              <w:rPr>
                <w:rFonts w:ascii="Times New Roman" w:eastAsia="Calibri" w:hAnsi="Times New Roman" w:cs="Times New Roman"/>
                <w:b/>
                <w:sz w:val="24"/>
                <w:szCs w:val="24"/>
                <w:lang w:eastAsia="en-US"/>
              </w:rPr>
            </w:pPr>
            <w:r w:rsidRPr="00FA7562">
              <w:rPr>
                <w:rFonts w:ascii="Times New Roman" w:hAnsi="Times New Roman" w:cs="Times New Roman"/>
                <w:sz w:val="24"/>
                <w:szCs w:val="24"/>
                <w:shd w:val="clear" w:color="auto" w:fill="F6F7FB"/>
              </w:rPr>
              <w:t>Роль и место гражданской обороны в противодействии терроризму</w:t>
            </w:r>
            <w:r>
              <w:rPr>
                <w:rFonts w:ascii="Times New Roman" w:hAnsi="Times New Roman" w:cs="Times New Roman"/>
                <w:sz w:val="24"/>
                <w:szCs w:val="24"/>
                <w:shd w:val="clear" w:color="auto" w:fill="F6F7FB"/>
              </w:rPr>
              <w:t>.</w:t>
            </w:r>
            <w:r>
              <w:rPr>
                <w:rFonts w:ascii="Times New Roman" w:hAnsi="Times New Roman" w:cs="Times New Roman"/>
                <w:sz w:val="24"/>
                <w:szCs w:val="24"/>
                <w:shd w:val="clear" w:color="auto" w:fill="FFFFFF"/>
              </w:rPr>
              <w:t xml:space="preserve"> Применение вооруженных сил РФ в борьбе с терроризмом.</w:t>
            </w:r>
          </w:p>
        </w:tc>
        <w:tc>
          <w:tcPr>
            <w:tcW w:w="2268"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r>
      <w:tr w:rsidR="00846857" w:rsidRPr="000D0676" w:rsidTr="00CF4010">
        <w:tc>
          <w:tcPr>
            <w:tcW w:w="959" w:type="dxa"/>
            <w:shd w:val="clear" w:color="auto" w:fill="auto"/>
          </w:tcPr>
          <w:p w:rsidR="00846857" w:rsidRPr="00846857" w:rsidRDefault="0084685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846857" w:rsidRPr="00846857" w:rsidRDefault="006917E7" w:rsidP="00846857">
            <w:pPr>
              <w:shd w:val="clear" w:color="auto" w:fill="FFFFFF"/>
              <w:spacing w:after="0"/>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 за 1 полугодие</w:t>
            </w:r>
          </w:p>
        </w:tc>
        <w:tc>
          <w:tcPr>
            <w:tcW w:w="2268"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r>
      <w:tr w:rsidR="00846857" w:rsidRPr="000D0676" w:rsidTr="00CF4010">
        <w:tc>
          <w:tcPr>
            <w:tcW w:w="959" w:type="dxa"/>
            <w:shd w:val="clear" w:color="auto" w:fill="auto"/>
          </w:tcPr>
          <w:p w:rsidR="00846857" w:rsidRPr="00846857" w:rsidRDefault="0084685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846857" w:rsidRPr="00846857" w:rsidRDefault="006917E7" w:rsidP="00846857">
            <w:pPr>
              <w:shd w:val="clear" w:color="auto" w:fill="FFFFFF"/>
              <w:spacing w:after="0"/>
              <w:rPr>
                <w:rFonts w:ascii="Times New Roman" w:eastAsia="Calibri" w:hAnsi="Times New Roman" w:cs="Times New Roman"/>
                <w:b/>
                <w:sz w:val="24"/>
                <w:szCs w:val="24"/>
                <w:lang w:eastAsia="en-US"/>
              </w:rPr>
            </w:pPr>
            <w:r w:rsidRPr="00FA7562">
              <w:rPr>
                <w:rFonts w:ascii="Times New Roman" w:hAnsi="Times New Roman" w:cs="Times New Roman"/>
                <w:sz w:val="24"/>
                <w:szCs w:val="24"/>
                <w:shd w:val="clear" w:color="auto" w:fill="FFFFFF"/>
              </w:rPr>
              <w:t>Участие Вооружённых Сил Российской Федерации в пресечении международной террористической деятельности за пределами страны</w:t>
            </w:r>
            <w:r>
              <w:rPr>
                <w:rFonts w:ascii="Times New Roman" w:hAnsi="Times New Roman" w:cs="Times New Roman"/>
                <w:sz w:val="24"/>
                <w:szCs w:val="24"/>
                <w:shd w:val="clear" w:color="auto" w:fill="FFFFFF"/>
              </w:rPr>
              <w:t xml:space="preserve">.  </w:t>
            </w:r>
          </w:p>
        </w:tc>
        <w:tc>
          <w:tcPr>
            <w:tcW w:w="2268"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846857" w:rsidRPr="00846857" w:rsidRDefault="00846857" w:rsidP="00846857">
            <w:pPr>
              <w:spacing w:after="0" w:line="240" w:lineRule="auto"/>
              <w:rPr>
                <w:rFonts w:ascii="Times New Roman" w:eastAsia="Calibri" w:hAnsi="Times New Roman" w:cs="Times New Roman"/>
                <w:b/>
                <w:sz w:val="24"/>
                <w:szCs w:val="24"/>
                <w:lang w:eastAsia="en-US"/>
              </w:rPr>
            </w:pPr>
          </w:p>
        </w:tc>
      </w:tr>
      <w:tr w:rsidR="006917E7" w:rsidRPr="000D0676" w:rsidTr="00DC002D">
        <w:tc>
          <w:tcPr>
            <w:tcW w:w="14709" w:type="dxa"/>
            <w:gridSpan w:val="4"/>
            <w:shd w:val="clear" w:color="auto" w:fill="auto"/>
          </w:tcPr>
          <w:p w:rsidR="006917E7" w:rsidRPr="006917E7" w:rsidRDefault="006917E7" w:rsidP="006917E7">
            <w:pPr>
              <w:spacing w:after="0" w:line="240" w:lineRule="auto"/>
              <w:jc w:val="center"/>
              <w:rPr>
                <w:rFonts w:ascii="Times New Roman" w:eastAsia="Calibri" w:hAnsi="Times New Roman" w:cs="Times New Roman"/>
                <w:b/>
                <w:sz w:val="24"/>
                <w:szCs w:val="24"/>
                <w:lang w:eastAsia="en-US"/>
              </w:rPr>
            </w:pPr>
            <w:r w:rsidRPr="006917E7">
              <w:rPr>
                <w:rFonts w:ascii="Times New Roman" w:eastAsia="Times New Roman" w:hAnsi="Times New Roman" w:cs="Times New Roman"/>
                <w:b/>
                <w:bCs/>
                <w:sz w:val="24"/>
                <w:szCs w:val="24"/>
              </w:rPr>
              <w:t>Основы здорового образа жизни</w:t>
            </w:r>
          </w:p>
        </w:tc>
      </w:tr>
      <w:tr w:rsidR="006917E7" w:rsidRPr="000D0676" w:rsidTr="00CF4010">
        <w:tc>
          <w:tcPr>
            <w:tcW w:w="959" w:type="dxa"/>
            <w:shd w:val="clear" w:color="auto" w:fill="auto"/>
          </w:tcPr>
          <w:p w:rsidR="006917E7" w:rsidRPr="00846857" w:rsidRDefault="006917E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6917E7" w:rsidRPr="00323DD5" w:rsidRDefault="006917E7" w:rsidP="006917E7">
            <w:pPr>
              <w:shd w:val="clear" w:color="auto" w:fill="FFFFFF"/>
              <w:spacing w:after="0"/>
              <w:rPr>
                <w:rFonts w:ascii="Times New Roman" w:eastAsia="Calibri" w:hAnsi="Times New Roman" w:cs="Times New Roman"/>
                <w:b/>
                <w:sz w:val="24"/>
                <w:szCs w:val="24"/>
                <w:lang w:eastAsia="en-US"/>
              </w:rPr>
            </w:pPr>
            <w:r w:rsidRPr="00323DD5">
              <w:rPr>
                <w:rFonts w:ascii="Times New Roman" w:hAnsi="Times New Roman" w:cs="Times New Roman"/>
                <w:sz w:val="24"/>
                <w:szCs w:val="24"/>
                <w:shd w:val="clear" w:color="auto" w:fill="FFFFFF"/>
              </w:rPr>
              <w:t xml:space="preserve">Правила личной гигиены. </w:t>
            </w:r>
          </w:p>
        </w:tc>
        <w:tc>
          <w:tcPr>
            <w:tcW w:w="2268"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r>
      <w:tr w:rsidR="006917E7" w:rsidRPr="000D0676" w:rsidTr="00CF4010">
        <w:tc>
          <w:tcPr>
            <w:tcW w:w="959" w:type="dxa"/>
            <w:shd w:val="clear" w:color="auto" w:fill="auto"/>
          </w:tcPr>
          <w:p w:rsidR="006917E7" w:rsidRPr="00846857" w:rsidRDefault="006917E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6917E7" w:rsidRPr="00846857" w:rsidRDefault="006917E7" w:rsidP="00846857">
            <w:pPr>
              <w:shd w:val="clear" w:color="auto" w:fill="FFFFFF"/>
              <w:spacing w:after="0"/>
              <w:rPr>
                <w:rFonts w:ascii="Times New Roman" w:eastAsia="Calibri" w:hAnsi="Times New Roman" w:cs="Times New Roman"/>
                <w:b/>
                <w:sz w:val="24"/>
                <w:szCs w:val="24"/>
                <w:lang w:eastAsia="en-US"/>
              </w:rPr>
            </w:pPr>
            <w:r w:rsidRPr="006917E7">
              <w:rPr>
                <w:rFonts w:ascii="Times New Roman" w:hAnsi="Times New Roman" w:cs="Times New Roman"/>
                <w:sz w:val="24"/>
                <w:szCs w:val="24"/>
                <w:shd w:val="clear" w:color="auto" w:fill="FFFFFF"/>
              </w:rPr>
              <w:t>Нравственность и здоровый образ жизни</w:t>
            </w:r>
          </w:p>
        </w:tc>
        <w:tc>
          <w:tcPr>
            <w:tcW w:w="2268"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r>
      <w:tr w:rsidR="006917E7" w:rsidRPr="000D0676" w:rsidTr="00CF4010">
        <w:tc>
          <w:tcPr>
            <w:tcW w:w="959" w:type="dxa"/>
            <w:shd w:val="clear" w:color="auto" w:fill="auto"/>
          </w:tcPr>
          <w:p w:rsidR="006917E7" w:rsidRPr="00846857" w:rsidRDefault="006917E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6917E7" w:rsidRPr="006917E7" w:rsidRDefault="006917E7" w:rsidP="00846857">
            <w:pPr>
              <w:shd w:val="clear" w:color="auto" w:fill="FFFFFF"/>
              <w:spacing w:after="0"/>
              <w:rPr>
                <w:rFonts w:ascii="Times New Roman" w:eastAsia="Calibri" w:hAnsi="Times New Roman" w:cs="Times New Roman"/>
                <w:b/>
                <w:sz w:val="24"/>
                <w:szCs w:val="24"/>
                <w:lang w:eastAsia="en-US"/>
              </w:rPr>
            </w:pPr>
            <w:r w:rsidRPr="006917E7">
              <w:rPr>
                <w:rFonts w:ascii="Times New Roman" w:hAnsi="Times New Roman" w:cs="Times New Roman"/>
                <w:sz w:val="24"/>
                <w:szCs w:val="24"/>
                <w:shd w:val="clear" w:color="auto" w:fill="F6F7FB"/>
              </w:rPr>
              <w:t>Инфекции, передаваемые половым путём. Меры их профилактики</w:t>
            </w:r>
          </w:p>
        </w:tc>
        <w:tc>
          <w:tcPr>
            <w:tcW w:w="2268"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r>
      <w:tr w:rsidR="006917E7" w:rsidRPr="000D0676" w:rsidTr="00CF4010">
        <w:tc>
          <w:tcPr>
            <w:tcW w:w="959" w:type="dxa"/>
            <w:shd w:val="clear" w:color="auto" w:fill="auto"/>
          </w:tcPr>
          <w:p w:rsidR="006917E7" w:rsidRPr="00846857" w:rsidRDefault="006917E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6917E7" w:rsidRPr="006917E7" w:rsidRDefault="006917E7" w:rsidP="00846857">
            <w:pPr>
              <w:shd w:val="clear" w:color="auto" w:fill="FFFFFF"/>
              <w:spacing w:after="0"/>
              <w:rPr>
                <w:rFonts w:ascii="Times New Roman" w:eastAsia="Calibri" w:hAnsi="Times New Roman" w:cs="Times New Roman"/>
                <w:b/>
                <w:sz w:val="24"/>
                <w:szCs w:val="24"/>
                <w:lang w:eastAsia="en-US"/>
              </w:rPr>
            </w:pPr>
            <w:r w:rsidRPr="006917E7">
              <w:rPr>
                <w:rFonts w:ascii="Times New Roman" w:hAnsi="Times New Roman" w:cs="Times New Roman"/>
                <w:sz w:val="24"/>
                <w:szCs w:val="24"/>
                <w:shd w:val="clear" w:color="auto" w:fill="FFFFFF"/>
              </w:rPr>
              <w:t xml:space="preserve">Понятие о ВИЧ-инфекции и </w:t>
            </w:r>
            <w:proofErr w:type="spellStart"/>
            <w:r w:rsidRPr="006917E7">
              <w:rPr>
                <w:rFonts w:ascii="Times New Roman" w:hAnsi="Times New Roman" w:cs="Times New Roman"/>
                <w:sz w:val="24"/>
                <w:szCs w:val="24"/>
                <w:shd w:val="clear" w:color="auto" w:fill="FFFFFF"/>
              </w:rPr>
              <w:t>СПИДе</w:t>
            </w:r>
            <w:proofErr w:type="spellEnd"/>
            <w:r w:rsidRPr="006917E7">
              <w:rPr>
                <w:rFonts w:ascii="Times New Roman" w:hAnsi="Times New Roman" w:cs="Times New Roman"/>
                <w:sz w:val="24"/>
                <w:szCs w:val="24"/>
                <w:shd w:val="clear" w:color="auto" w:fill="FFFFFF"/>
              </w:rPr>
              <w:t>. Меры профилактики ВИЧ-инфекции</w:t>
            </w:r>
          </w:p>
        </w:tc>
        <w:tc>
          <w:tcPr>
            <w:tcW w:w="2268"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r>
      <w:tr w:rsidR="006917E7" w:rsidRPr="000D0676" w:rsidTr="00CF4010">
        <w:tc>
          <w:tcPr>
            <w:tcW w:w="959" w:type="dxa"/>
            <w:shd w:val="clear" w:color="auto" w:fill="auto"/>
          </w:tcPr>
          <w:p w:rsidR="006917E7" w:rsidRPr="00846857" w:rsidRDefault="006917E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6917E7" w:rsidRPr="006917E7" w:rsidRDefault="006917E7" w:rsidP="00846857">
            <w:pPr>
              <w:shd w:val="clear" w:color="auto" w:fill="FFFFFF"/>
              <w:spacing w:after="0"/>
              <w:rPr>
                <w:rFonts w:ascii="Times New Roman" w:eastAsia="Calibri" w:hAnsi="Times New Roman" w:cs="Times New Roman"/>
                <w:b/>
                <w:sz w:val="24"/>
                <w:szCs w:val="24"/>
                <w:lang w:eastAsia="en-US"/>
              </w:rPr>
            </w:pPr>
            <w:r>
              <w:rPr>
                <w:rFonts w:ascii="Times New Roman" w:hAnsi="Times New Roman" w:cs="Times New Roman"/>
                <w:sz w:val="24"/>
                <w:szCs w:val="24"/>
                <w:shd w:val="clear" w:color="auto" w:fill="F6F7FB"/>
              </w:rPr>
              <w:t xml:space="preserve">Семья в современном  обществе. </w:t>
            </w:r>
            <w:r w:rsidRPr="006917E7">
              <w:rPr>
                <w:rFonts w:ascii="Times New Roman" w:hAnsi="Times New Roman" w:cs="Times New Roman"/>
                <w:sz w:val="24"/>
                <w:szCs w:val="24"/>
                <w:shd w:val="clear" w:color="auto" w:fill="F6F7FB"/>
              </w:rPr>
              <w:t>Законодательство и семья</w:t>
            </w:r>
          </w:p>
        </w:tc>
        <w:tc>
          <w:tcPr>
            <w:tcW w:w="2268"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r>
      <w:tr w:rsidR="006917E7" w:rsidRPr="000D0676" w:rsidTr="000E1395">
        <w:tc>
          <w:tcPr>
            <w:tcW w:w="14709" w:type="dxa"/>
            <w:gridSpan w:val="4"/>
            <w:shd w:val="clear" w:color="auto" w:fill="auto"/>
          </w:tcPr>
          <w:p w:rsidR="006917E7" w:rsidRPr="006917E7" w:rsidRDefault="006917E7" w:rsidP="006917E7">
            <w:pPr>
              <w:spacing w:after="0" w:line="240" w:lineRule="auto"/>
              <w:jc w:val="center"/>
              <w:rPr>
                <w:rFonts w:ascii="Times New Roman" w:eastAsia="Calibri" w:hAnsi="Times New Roman" w:cs="Times New Roman"/>
                <w:b/>
                <w:sz w:val="24"/>
                <w:szCs w:val="24"/>
                <w:lang w:eastAsia="en-US"/>
              </w:rPr>
            </w:pPr>
            <w:r w:rsidRPr="006917E7">
              <w:rPr>
                <w:rFonts w:ascii="Times New Roman" w:eastAsia="Times New Roman" w:hAnsi="Times New Roman" w:cs="Times New Roman"/>
                <w:b/>
                <w:bCs/>
                <w:color w:val="000000"/>
                <w:sz w:val="24"/>
                <w:szCs w:val="24"/>
              </w:rPr>
              <w:t>Основы медицинских знаний и оказание первой помощи</w:t>
            </w:r>
          </w:p>
        </w:tc>
      </w:tr>
      <w:tr w:rsidR="006917E7" w:rsidRPr="000D0676" w:rsidTr="00CF4010">
        <w:tc>
          <w:tcPr>
            <w:tcW w:w="959" w:type="dxa"/>
            <w:shd w:val="clear" w:color="auto" w:fill="auto"/>
          </w:tcPr>
          <w:p w:rsidR="006917E7" w:rsidRPr="00846857" w:rsidRDefault="006917E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6917E7" w:rsidRPr="006917E7" w:rsidRDefault="006917E7" w:rsidP="00846857">
            <w:pPr>
              <w:shd w:val="clear" w:color="auto" w:fill="FFFFFF"/>
              <w:spacing w:after="0"/>
              <w:rPr>
                <w:rFonts w:ascii="Times New Roman" w:eastAsia="Calibri" w:hAnsi="Times New Roman" w:cs="Times New Roman"/>
                <w:b/>
                <w:sz w:val="24"/>
                <w:szCs w:val="24"/>
                <w:lang w:eastAsia="en-US"/>
              </w:rPr>
            </w:pPr>
            <w:r w:rsidRPr="006917E7">
              <w:rPr>
                <w:rFonts w:ascii="Times New Roman" w:hAnsi="Times New Roman" w:cs="Times New Roman"/>
                <w:sz w:val="24"/>
                <w:szCs w:val="24"/>
                <w:shd w:val="clear" w:color="auto" w:fill="F6F7FB"/>
              </w:rPr>
              <w:t>Первая медицинская помощь при острой сердечной недостаточности и инсульте</w:t>
            </w:r>
            <w:r>
              <w:rPr>
                <w:rFonts w:ascii="Times New Roman" w:hAnsi="Times New Roman" w:cs="Times New Roman"/>
                <w:sz w:val="24"/>
                <w:szCs w:val="24"/>
                <w:shd w:val="clear" w:color="auto" w:fill="F6F7FB"/>
              </w:rPr>
              <w:t>.</w:t>
            </w:r>
            <w:r w:rsidRPr="006917E7">
              <w:rPr>
                <w:rFonts w:ascii="Times New Roman" w:hAnsi="Times New Roman" w:cs="Times New Roman"/>
                <w:sz w:val="24"/>
                <w:szCs w:val="24"/>
                <w:shd w:val="clear" w:color="auto" w:fill="FFFFFF"/>
              </w:rPr>
              <w:t xml:space="preserve"> Первая медицинская помощь при ранениях. Основные правила оказания первой помощи</w:t>
            </w:r>
          </w:p>
        </w:tc>
        <w:tc>
          <w:tcPr>
            <w:tcW w:w="2268"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r>
      <w:tr w:rsidR="006917E7" w:rsidRPr="000D0676" w:rsidTr="00CF4010">
        <w:tc>
          <w:tcPr>
            <w:tcW w:w="959" w:type="dxa"/>
            <w:shd w:val="clear" w:color="auto" w:fill="auto"/>
          </w:tcPr>
          <w:p w:rsidR="006917E7" w:rsidRPr="00846857" w:rsidRDefault="006917E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6917E7" w:rsidRPr="006917E7" w:rsidRDefault="006917E7" w:rsidP="00846857">
            <w:pPr>
              <w:shd w:val="clear" w:color="auto" w:fill="FFFFFF"/>
              <w:spacing w:after="0"/>
              <w:rPr>
                <w:rFonts w:ascii="Times New Roman" w:eastAsia="Calibri" w:hAnsi="Times New Roman" w:cs="Times New Roman"/>
                <w:b/>
                <w:sz w:val="24"/>
                <w:szCs w:val="24"/>
                <w:lang w:eastAsia="en-US"/>
              </w:rPr>
            </w:pPr>
            <w:r w:rsidRPr="006917E7">
              <w:rPr>
                <w:rFonts w:ascii="Times New Roman" w:hAnsi="Times New Roman" w:cs="Times New Roman"/>
                <w:sz w:val="24"/>
                <w:szCs w:val="24"/>
                <w:shd w:val="clear" w:color="auto" w:fill="F6F7FB"/>
              </w:rPr>
              <w:t>Правила остановки артериального кровотечения.</w:t>
            </w:r>
            <w:r w:rsidRPr="006917E7">
              <w:rPr>
                <w:rFonts w:ascii="Times New Roman" w:hAnsi="Times New Roman" w:cs="Times New Roman"/>
                <w:sz w:val="24"/>
                <w:szCs w:val="24"/>
                <w:shd w:val="clear" w:color="auto" w:fill="FFFFFF"/>
              </w:rPr>
              <w:t xml:space="preserve"> Способы иммобилизации и переноски пострадавшего</w:t>
            </w:r>
          </w:p>
        </w:tc>
        <w:tc>
          <w:tcPr>
            <w:tcW w:w="2268"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r>
      <w:tr w:rsidR="006917E7" w:rsidRPr="000D0676" w:rsidTr="00CF4010">
        <w:tc>
          <w:tcPr>
            <w:tcW w:w="959" w:type="dxa"/>
            <w:shd w:val="clear" w:color="auto" w:fill="auto"/>
          </w:tcPr>
          <w:p w:rsidR="006917E7" w:rsidRPr="00846857" w:rsidRDefault="006917E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6917E7" w:rsidRPr="006917E7" w:rsidRDefault="006917E7" w:rsidP="00846857">
            <w:pPr>
              <w:shd w:val="clear" w:color="auto" w:fill="FFFFFF"/>
              <w:spacing w:after="0"/>
              <w:rPr>
                <w:rFonts w:ascii="Times New Roman" w:eastAsia="Calibri" w:hAnsi="Times New Roman" w:cs="Times New Roman"/>
                <w:b/>
                <w:sz w:val="24"/>
                <w:szCs w:val="24"/>
                <w:lang w:eastAsia="en-US"/>
              </w:rPr>
            </w:pPr>
            <w:r w:rsidRPr="006917E7">
              <w:rPr>
                <w:rFonts w:ascii="Times New Roman" w:hAnsi="Times New Roman" w:cs="Times New Roman"/>
                <w:sz w:val="24"/>
                <w:szCs w:val="24"/>
                <w:shd w:val="clear" w:color="auto" w:fill="F6F7FB"/>
              </w:rPr>
              <w:t>Первая помощь при травмах опорно-двигательного аппарата</w:t>
            </w:r>
            <w:r>
              <w:rPr>
                <w:rFonts w:ascii="Times New Roman" w:hAnsi="Times New Roman" w:cs="Times New Roman"/>
                <w:sz w:val="24"/>
                <w:szCs w:val="24"/>
                <w:shd w:val="clear" w:color="auto" w:fill="F6F7FB"/>
              </w:rPr>
              <w:t>.</w:t>
            </w:r>
            <w:r w:rsidRPr="006917E7">
              <w:rPr>
                <w:rFonts w:ascii="Times New Roman" w:hAnsi="Times New Roman" w:cs="Times New Roman"/>
                <w:sz w:val="24"/>
                <w:szCs w:val="24"/>
                <w:shd w:val="clear" w:color="auto" w:fill="FFFFFF"/>
              </w:rPr>
              <w:t xml:space="preserve"> Первая помощь при черепно-мозговой травме, травме груди, травме живота</w:t>
            </w:r>
          </w:p>
        </w:tc>
        <w:tc>
          <w:tcPr>
            <w:tcW w:w="2268"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r>
      <w:tr w:rsidR="006917E7" w:rsidRPr="000D0676" w:rsidTr="00CF4010">
        <w:tc>
          <w:tcPr>
            <w:tcW w:w="959" w:type="dxa"/>
            <w:shd w:val="clear" w:color="auto" w:fill="auto"/>
          </w:tcPr>
          <w:p w:rsidR="006917E7" w:rsidRPr="00846857" w:rsidRDefault="006917E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6917E7" w:rsidRPr="006917E7" w:rsidRDefault="006917E7" w:rsidP="006917E7">
            <w:pPr>
              <w:shd w:val="clear" w:color="auto" w:fill="FFFFFF"/>
              <w:spacing w:after="0"/>
              <w:rPr>
                <w:rFonts w:ascii="Times New Roman" w:eastAsia="Calibri" w:hAnsi="Times New Roman" w:cs="Times New Roman"/>
                <w:b/>
                <w:sz w:val="24"/>
                <w:szCs w:val="24"/>
                <w:lang w:eastAsia="en-US"/>
              </w:rPr>
            </w:pPr>
            <w:r w:rsidRPr="006917E7">
              <w:rPr>
                <w:rFonts w:ascii="Times New Roman" w:hAnsi="Times New Roman" w:cs="Times New Roman"/>
                <w:sz w:val="24"/>
                <w:szCs w:val="24"/>
                <w:shd w:val="clear" w:color="auto" w:fill="F6F7FB"/>
              </w:rPr>
              <w:t>Первая помощь при травмах в области таза, при повреждении позвоночника, спины</w:t>
            </w:r>
            <w:r>
              <w:rPr>
                <w:rFonts w:ascii="Times New Roman" w:hAnsi="Times New Roman" w:cs="Times New Roman"/>
                <w:sz w:val="24"/>
                <w:szCs w:val="24"/>
                <w:shd w:val="clear" w:color="auto" w:fill="F6F7FB"/>
              </w:rPr>
              <w:t>.</w:t>
            </w:r>
            <w:r w:rsidRPr="006917E7">
              <w:rPr>
                <w:rFonts w:ascii="Times New Roman" w:hAnsi="Times New Roman" w:cs="Times New Roman"/>
                <w:sz w:val="24"/>
                <w:szCs w:val="24"/>
                <w:shd w:val="clear" w:color="auto" w:fill="FFFFFF"/>
              </w:rPr>
              <w:t xml:space="preserve"> </w:t>
            </w:r>
            <w:r w:rsidR="00487DAF" w:rsidRPr="006917E7">
              <w:rPr>
                <w:rFonts w:ascii="Times New Roman" w:hAnsi="Times New Roman" w:cs="Times New Roman"/>
                <w:sz w:val="24"/>
                <w:szCs w:val="24"/>
                <w:shd w:val="clear" w:color="auto" w:fill="FFFFFF"/>
              </w:rPr>
              <w:t>Первая помощь при остановке сердца</w:t>
            </w:r>
            <w:r w:rsidR="00487DAF">
              <w:rPr>
                <w:rFonts w:ascii="Times New Roman" w:hAnsi="Times New Roman" w:cs="Times New Roman"/>
                <w:sz w:val="24"/>
                <w:szCs w:val="24"/>
                <w:shd w:val="clear" w:color="auto" w:fill="FFFFFF"/>
              </w:rPr>
              <w:t>.</w:t>
            </w:r>
          </w:p>
        </w:tc>
        <w:tc>
          <w:tcPr>
            <w:tcW w:w="2268"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r>
      <w:tr w:rsidR="006917E7" w:rsidRPr="000D0676" w:rsidTr="00CF4010">
        <w:tc>
          <w:tcPr>
            <w:tcW w:w="959" w:type="dxa"/>
            <w:shd w:val="clear" w:color="auto" w:fill="auto"/>
          </w:tcPr>
          <w:p w:rsidR="006917E7" w:rsidRPr="00846857" w:rsidRDefault="006917E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6917E7" w:rsidRPr="006917E7" w:rsidRDefault="00487DAF" w:rsidP="00846857">
            <w:pPr>
              <w:shd w:val="clear" w:color="auto" w:fill="FFFFFF"/>
              <w:spacing w:after="0"/>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Практическая работа по разделу</w:t>
            </w:r>
          </w:p>
        </w:tc>
        <w:tc>
          <w:tcPr>
            <w:tcW w:w="2268"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r>
      <w:tr w:rsidR="00487DAF" w:rsidRPr="000D0676" w:rsidTr="00243144">
        <w:tc>
          <w:tcPr>
            <w:tcW w:w="14709" w:type="dxa"/>
            <w:gridSpan w:val="4"/>
            <w:shd w:val="clear" w:color="auto" w:fill="auto"/>
          </w:tcPr>
          <w:p w:rsidR="00487DAF" w:rsidRPr="00487DAF" w:rsidRDefault="00487DAF" w:rsidP="00487DAF">
            <w:pPr>
              <w:spacing w:after="0" w:line="240" w:lineRule="auto"/>
              <w:jc w:val="center"/>
              <w:rPr>
                <w:rFonts w:ascii="Times New Roman" w:eastAsia="Calibri" w:hAnsi="Times New Roman" w:cs="Times New Roman"/>
                <w:b/>
                <w:sz w:val="24"/>
                <w:szCs w:val="24"/>
                <w:lang w:eastAsia="en-US"/>
              </w:rPr>
            </w:pPr>
            <w:r w:rsidRPr="00487DAF">
              <w:rPr>
                <w:rFonts w:ascii="Times New Roman" w:eastAsia="Times New Roman" w:hAnsi="Times New Roman" w:cs="Times New Roman"/>
                <w:b/>
                <w:bCs/>
                <w:color w:val="000000"/>
                <w:sz w:val="24"/>
                <w:szCs w:val="24"/>
              </w:rPr>
              <w:t>Основы обороны государства.</w:t>
            </w:r>
          </w:p>
        </w:tc>
      </w:tr>
      <w:tr w:rsidR="006917E7" w:rsidRPr="000D0676" w:rsidTr="00CF4010">
        <w:tc>
          <w:tcPr>
            <w:tcW w:w="959" w:type="dxa"/>
            <w:shd w:val="clear" w:color="auto" w:fill="auto"/>
          </w:tcPr>
          <w:p w:rsidR="006917E7" w:rsidRPr="00846857" w:rsidRDefault="006917E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6917E7" w:rsidRPr="00487DAF" w:rsidRDefault="00487DAF" w:rsidP="00846857">
            <w:pPr>
              <w:shd w:val="clear" w:color="auto" w:fill="FFFFFF"/>
              <w:spacing w:after="0"/>
              <w:rPr>
                <w:rFonts w:ascii="Times New Roman" w:eastAsia="Calibri" w:hAnsi="Times New Roman" w:cs="Times New Roman"/>
                <w:sz w:val="24"/>
                <w:szCs w:val="24"/>
                <w:lang w:eastAsia="en-US"/>
              </w:rPr>
            </w:pPr>
            <w:r w:rsidRPr="00487DAF">
              <w:rPr>
                <w:rFonts w:ascii="Times New Roman" w:hAnsi="Times New Roman" w:cs="Times New Roman"/>
                <w:sz w:val="24"/>
                <w:szCs w:val="24"/>
                <w:shd w:val="clear" w:color="auto" w:fill="FFFFFF"/>
              </w:rPr>
              <w:t>Функции и задачи современных Вооруженных сил России</w:t>
            </w:r>
            <w:r w:rsidRPr="00487DAF">
              <w:rPr>
                <w:rFonts w:ascii="Times New Roman" w:hAnsi="Times New Roman" w:cs="Times New Roman"/>
                <w:sz w:val="24"/>
                <w:szCs w:val="24"/>
                <w:shd w:val="clear" w:color="auto" w:fill="F6F7FB"/>
              </w:rPr>
              <w:t xml:space="preserve"> Международная (миротворческая) деятельность Вооруженных Сил Российской Федерации</w:t>
            </w:r>
          </w:p>
        </w:tc>
        <w:tc>
          <w:tcPr>
            <w:tcW w:w="2268"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r>
      <w:tr w:rsidR="006917E7" w:rsidRPr="000D0676" w:rsidTr="00CF4010">
        <w:tc>
          <w:tcPr>
            <w:tcW w:w="959" w:type="dxa"/>
            <w:shd w:val="clear" w:color="auto" w:fill="auto"/>
          </w:tcPr>
          <w:p w:rsidR="006917E7" w:rsidRPr="00846857" w:rsidRDefault="006917E7"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6917E7" w:rsidRPr="00487DAF" w:rsidRDefault="00487DAF" w:rsidP="00846857">
            <w:pPr>
              <w:shd w:val="clear" w:color="auto" w:fill="FFFFFF"/>
              <w:spacing w:after="0"/>
              <w:rPr>
                <w:rFonts w:ascii="Times New Roman" w:eastAsia="Calibri" w:hAnsi="Times New Roman" w:cs="Times New Roman"/>
                <w:sz w:val="24"/>
                <w:szCs w:val="24"/>
                <w:lang w:eastAsia="en-US"/>
              </w:rPr>
            </w:pPr>
            <w:r w:rsidRPr="00487DAF">
              <w:rPr>
                <w:rFonts w:ascii="Times New Roman" w:hAnsi="Times New Roman" w:cs="Times New Roman"/>
                <w:sz w:val="24"/>
                <w:szCs w:val="24"/>
                <w:shd w:val="clear" w:color="auto" w:fill="F6F7FB"/>
              </w:rPr>
              <w:t>Боевой Знамя воинской части — символ воинской чести, достоинства и славы</w:t>
            </w:r>
            <w:r>
              <w:rPr>
                <w:rFonts w:ascii="Times New Roman" w:hAnsi="Times New Roman" w:cs="Times New Roman"/>
                <w:sz w:val="24"/>
                <w:szCs w:val="24"/>
                <w:shd w:val="clear" w:color="auto" w:fill="F6F7FB"/>
              </w:rPr>
              <w:t>.</w:t>
            </w:r>
            <w:r w:rsidRPr="00487DAF">
              <w:rPr>
                <w:rFonts w:ascii="Times New Roman" w:hAnsi="Times New Roman" w:cs="Times New Roman"/>
                <w:sz w:val="24"/>
                <w:szCs w:val="24"/>
                <w:shd w:val="clear" w:color="auto" w:fill="FFFFFF"/>
              </w:rPr>
              <w:t xml:space="preserve"> Ордена — почетные награды за воинские отличия и заслуги в бою и военной службе</w:t>
            </w:r>
            <w:r>
              <w:rPr>
                <w:rFonts w:ascii="Times New Roman" w:hAnsi="Times New Roman" w:cs="Times New Roman"/>
                <w:sz w:val="24"/>
                <w:szCs w:val="24"/>
                <w:shd w:val="clear" w:color="auto" w:fill="FFFFFF"/>
              </w:rPr>
              <w:t>.</w:t>
            </w:r>
            <w:r w:rsidRPr="00487DAF">
              <w:rPr>
                <w:rFonts w:ascii="Times New Roman" w:hAnsi="Times New Roman" w:cs="Times New Roman"/>
                <w:sz w:val="24"/>
                <w:szCs w:val="24"/>
                <w:shd w:val="clear" w:color="auto" w:fill="FFFFFF"/>
              </w:rPr>
              <w:t xml:space="preserve"> Военная форма одежды</w:t>
            </w:r>
          </w:p>
        </w:tc>
        <w:tc>
          <w:tcPr>
            <w:tcW w:w="2268"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6917E7" w:rsidRPr="00846857" w:rsidRDefault="006917E7" w:rsidP="00846857">
            <w:pPr>
              <w:spacing w:after="0" w:line="240" w:lineRule="auto"/>
              <w:rPr>
                <w:rFonts w:ascii="Times New Roman" w:eastAsia="Calibri" w:hAnsi="Times New Roman" w:cs="Times New Roman"/>
                <w:b/>
                <w:sz w:val="24"/>
                <w:szCs w:val="24"/>
                <w:lang w:eastAsia="en-US"/>
              </w:rPr>
            </w:pPr>
          </w:p>
        </w:tc>
      </w:tr>
      <w:tr w:rsidR="00487DAF" w:rsidRPr="000D0676" w:rsidTr="00CF4010">
        <w:tc>
          <w:tcPr>
            <w:tcW w:w="959" w:type="dxa"/>
            <w:shd w:val="clear" w:color="auto" w:fill="auto"/>
          </w:tcPr>
          <w:p w:rsidR="00487DAF" w:rsidRPr="00846857" w:rsidRDefault="00487DAF"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487DAF" w:rsidRPr="00487DAF" w:rsidRDefault="00487DAF" w:rsidP="00AF06E3">
            <w:pPr>
              <w:shd w:val="clear" w:color="auto" w:fill="FFFFFF"/>
              <w:spacing w:after="0"/>
              <w:rPr>
                <w:rFonts w:ascii="Times New Roman" w:eastAsia="Calibri" w:hAnsi="Times New Roman" w:cs="Times New Roman"/>
                <w:sz w:val="24"/>
                <w:szCs w:val="24"/>
                <w:lang w:eastAsia="en-US"/>
              </w:rPr>
            </w:pPr>
            <w:r w:rsidRPr="00487DAF">
              <w:rPr>
                <w:rFonts w:ascii="Times New Roman" w:hAnsi="Times New Roman" w:cs="Times New Roman"/>
                <w:sz w:val="24"/>
                <w:szCs w:val="24"/>
                <w:shd w:val="clear" w:color="auto" w:fill="FFFFFF"/>
              </w:rPr>
              <w:t>Основные понятия о воинской обязанности. Организация воинского учета</w:t>
            </w:r>
            <w:r>
              <w:rPr>
                <w:rFonts w:ascii="Times New Roman" w:hAnsi="Times New Roman" w:cs="Times New Roman"/>
                <w:sz w:val="24"/>
                <w:szCs w:val="24"/>
                <w:shd w:val="clear" w:color="auto" w:fill="FFFFFF"/>
              </w:rPr>
              <w:t>.</w:t>
            </w:r>
            <w:r w:rsidRPr="00487DAF">
              <w:rPr>
                <w:rFonts w:ascii="Times New Roman" w:hAnsi="Times New Roman" w:cs="Times New Roman"/>
                <w:sz w:val="24"/>
                <w:szCs w:val="24"/>
                <w:shd w:val="clear" w:color="auto" w:fill="F6F7FB"/>
              </w:rPr>
              <w:t xml:space="preserve"> Первоначальная постановка граждан на воинский учет</w:t>
            </w:r>
            <w:r>
              <w:rPr>
                <w:rFonts w:ascii="Times New Roman" w:hAnsi="Times New Roman" w:cs="Times New Roman"/>
                <w:sz w:val="24"/>
                <w:szCs w:val="24"/>
                <w:shd w:val="clear" w:color="auto" w:fill="F6F7FB"/>
              </w:rPr>
              <w:t>.</w:t>
            </w:r>
            <w:r w:rsidRPr="00487DAF">
              <w:rPr>
                <w:rFonts w:ascii="Times New Roman" w:hAnsi="Times New Roman" w:cs="Times New Roman"/>
                <w:sz w:val="24"/>
                <w:szCs w:val="24"/>
                <w:shd w:val="clear" w:color="auto" w:fill="FFFFFF"/>
              </w:rPr>
              <w:t xml:space="preserve"> Обязанности граждан по </w:t>
            </w:r>
            <w:proofErr w:type="gramStart"/>
            <w:r w:rsidRPr="00487DAF">
              <w:rPr>
                <w:rFonts w:ascii="Times New Roman" w:hAnsi="Times New Roman" w:cs="Times New Roman"/>
                <w:sz w:val="24"/>
                <w:szCs w:val="24"/>
                <w:shd w:val="clear" w:color="auto" w:fill="FFFFFF"/>
              </w:rPr>
              <w:t>воинскому</w:t>
            </w:r>
            <w:proofErr w:type="gramEnd"/>
            <w:r w:rsidRPr="00487DAF">
              <w:rPr>
                <w:rFonts w:ascii="Times New Roman" w:hAnsi="Times New Roman" w:cs="Times New Roman"/>
                <w:sz w:val="24"/>
                <w:szCs w:val="24"/>
                <w:shd w:val="clear" w:color="auto" w:fill="FFFFFF"/>
              </w:rPr>
              <w:t xml:space="preserve"> учете</w:t>
            </w:r>
            <w:r>
              <w:rPr>
                <w:rFonts w:ascii="Times New Roman" w:hAnsi="Times New Roman" w:cs="Times New Roman"/>
                <w:sz w:val="24"/>
                <w:szCs w:val="24"/>
                <w:shd w:val="clear" w:color="auto" w:fill="FFFFFF"/>
              </w:rPr>
              <w:t>.</w:t>
            </w:r>
          </w:p>
        </w:tc>
        <w:tc>
          <w:tcPr>
            <w:tcW w:w="2268" w:type="dxa"/>
            <w:shd w:val="clear" w:color="auto" w:fill="auto"/>
          </w:tcPr>
          <w:p w:rsidR="00487DAF" w:rsidRPr="00846857" w:rsidRDefault="00487DAF"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487DAF" w:rsidRPr="00846857" w:rsidRDefault="00487DAF" w:rsidP="00846857">
            <w:pPr>
              <w:spacing w:after="0" w:line="240" w:lineRule="auto"/>
              <w:rPr>
                <w:rFonts w:ascii="Times New Roman" w:eastAsia="Calibri" w:hAnsi="Times New Roman" w:cs="Times New Roman"/>
                <w:b/>
                <w:sz w:val="24"/>
                <w:szCs w:val="24"/>
                <w:lang w:eastAsia="en-US"/>
              </w:rPr>
            </w:pPr>
          </w:p>
        </w:tc>
      </w:tr>
      <w:tr w:rsidR="00487DAF" w:rsidRPr="000D0676" w:rsidTr="00CF4010">
        <w:tc>
          <w:tcPr>
            <w:tcW w:w="959" w:type="dxa"/>
            <w:shd w:val="clear" w:color="auto" w:fill="auto"/>
          </w:tcPr>
          <w:p w:rsidR="00487DAF" w:rsidRPr="00846857" w:rsidRDefault="00487DAF"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487DAF" w:rsidRPr="00487DAF" w:rsidRDefault="00487DAF" w:rsidP="00487DAF">
            <w:pPr>
              <w:shd w:val="clear" w:color="auto" w:fill="FFFFFF"/>
              <w:spacing w:after="0"/>
              <w:rPr>
                <w:rFonts w:ascii="Times New Roman" w:eastAsia="Calibri" w:hAnsi="Times New Roman" w:cs="Times New Roman"/>
                <w:sz w:val="24"/>
                <w:szCs w:val="24"/>
                <w:lang w:eastAsia="en-US"/>
              </w:rPr>
            </w:pPr>
            <w:r w:rsidRPr="00487DAF">
              <w:rPr>
                <w:rFonts w:ascii="Times New Roman" w:hAnsi="Times New Roman" w:cs="Times New Roman"/>
                <w:sz w:val="24"/>
                <w:szCs w:val="24"/>
                <w:shd w:val="clear" w:color="auto" w:fill="F6F7FB"/>
              </w:rPr>
              <w:t>Обязательная подготовка граждан к военной службе</w:t>
            </w:r>
            <w:r>
              <w:rPr>
                <w:rFonts w:ascii="Times New Roman" w:hAnsi="Times New Roman" w:cs="Times New Roman"/>
                <w:sz w:val="24"/>
                <w:szCs w:val="24"/>
                <w:shd w:val="clear" w:color="auto" w:fill="F6F7FB"/>
              </w:rPr>
              <w:t>.</w:t>
            </w:r>
            <w:r w:rsidRPr="00487DAF">
              <w:rPr>
                <w:rFonts w:ascii="Times New Roman" w:hAnsi="Times New Roman" w:cs="Times New Roman"/>
                <w:sz w:val="24"/>
                <w:szCs w:val="24"/>
                <w:shd w:val="clear" w:color="auto" w:fill="FFFFFF"/>
              </w:rPr>
              <w:t xml:space="preserve"> Добровольная подготовка граждан к военной службе</w:t>
            </w:r>
            <w:r>
              <w:rPr>
                <w:rFonts w:ascii="Times New Roman" w:hAnsi="Times New Roman" w:cs="Times New Roman"/>
                <w:sz w:val="24"/>
                <w:szCs w:val="24"/>
                <w:shd w:val="clear" w:color="auto" w:fill="FFFFFF"/>
              </w:rPr>
              <w:t>.</w:t>
            </w:r>
            <w:r w:rsidRPr="00487DAF">
              <w:rPr>
                <w:rFonts w:ascii="Times New Roman" w:hAnsi="Times New Roman" w:cs="Times New Roman"/>
                <w:sz w:val="24"/>
                <w:szCs w:val="24"/>
                <w:shd w:val="clear" w:color="auto" w:fill="F6F7FB"/>
              </w:rPr>
              <w:t xml:space="preserve"> Организация медицинского освидетельствования граждан при постановке на воинский учет</w:t>
            </w:r>
            <w:r>
              <w:rPr>
                <w:rFonts w:ascii="Times New Roman" w:hAnsi="Times New Roman" w:cs="Times New Roman"/>
                <w:sz w:val="24"/>
                <w:szCs w:val="24"/>
                <w:shd w:val="clear" w:color="auto" w:fill="F6F7FB"/>
              </w:rPr>
              <w:t>.</w:t>
            </w:r>
            <w:r w:rsidRPr="00487DAF">
              <w:rPr>
                <w:rFonts w:ascii="Times New Roman" w:hAnsi="Times New Roman" w:cs="Times New Roman"/>
                <w:sz w:val="24"/>
                <w:szCs w:val="24"/>
                <w:shd w:val="clear" w:color="auto" w:fill="FFFFFF"/>
              </w:rPr>
              <w:t xml:space="preserve"> Увольнение с военной службы и пребывание в запасе</w:t>
            </w:r>
          </w:p>
        </w:tc>
        <w:tc>
          <w:tcPr>
            <w:tcW w:w="2268" w:type="dxa"/>
            <w:shd w:val="clear" w:color="auto" w:fill="auto"/>
          </w:tcPr>
          <w:p w:rsidR="00487DAF" w:rsidRPr="00846857" w:rsidRDefault="00487DAF"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487DAF" w:rsidRPr="00846857" w:rsidRDefault="00487DAF" w:rsidP="00846857">
            <w:pPr>
              <w:spacing w:after="0" w:line="240" w:lineRule="auto"/>
              <w:rPr>
                <w:rFonts w:ascii="Times New Roman" w:eastAsia="Calibri" w:hAnsi="Times New Roman" w:cs="Times New Roman"/>
                <w:b/>
                <w:sz w:val="24"/>
                <w:szCs w:val="24"/>
                <w:lang w:eastAsia="en-US"/>
              </w:rPr>
            </w:pPr>
          </w:p>
        </w:tc>
      </w:tr>
      <w:tr w:rsidR="00487DAF" w:rsidRPr="000D0676" w:rsidTr="00CF4010">
        <w:tc>
          <w:tcPr>
            <w:tcW w:w="959" w:type="dxa"/>
            <w:shd w:val="clear" w:color="auto" w:fill="auto"/>
          </w:tcPr>
          <w:p w:rsidR="00487DAF" w:rsidRPr="00846857" w:rsidRDefault="00487DAF"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487DAF" w:rsidRPr="002A3300" w:rsidRDefault="00487DAF" w:rsidP="00846857">
            <w:pPr>
              <w:shd w:val="clear" w:color="auto" w:fill="FFFFFF"/>
              <w:spacing w:after="0"/>
              <w:rPr>
                <w:rFonts w:ascii="Times New Roman" w:eastAsia="Calibri" w:hAnsi="Times New Roman" w:cs="Times New Roman"/>
                <w:sz w:val="24"/>
                <w:szCs w:val="24"/>
                <w:lang w:eastAsia="en-US"/>
              </w:rPr>
            </w:pPr>
            <w:r w:rsidRPr="002A3300">
              <w:rPr>
                <w:rFonts w:ascii="Times New Roman" w:hAnsi="Times New Roman" w:cs="Times New Roman"/>
                <w:sz w:val="24"/>
                <w:szCs w:val="24"/>
                <w:shd w:val="clear" w:color="auto" w:fill="F6F7FB"/>
              </w:rPr>
              <w:t>Правовые основы военной службы. Статус военнослужащего. Основные обязанности военнослужащих</w:t>
            </w:r>
            <w:r w:rsidR="002A3300" w:rsidRPr="002A3300">
              <w:rPr>
                <w:rFonts w:ascii="Times New Roman" w:hAnsi="Times New Roman" w:cs="Times New Roman"/>
                <w:sz w:val="24"/>
                <w:szCs w:val="24"/>
                <w:shd w:val="clear" w:color="auto" w:fill="F6F7FB"/>
              </w:rPr>
              <w:t xml:space="preserve"> и уставы.</w:t>
            </w:r>
          </w:p>
        </w:tc>
        <w:tc>
          <w:tcPr>
            <w:tcW w:w="2268" w:type="dxa"/>
            <w:shd w:val="clear" w:color="auto" w:fill="auto"/>
          </w:tcPr>
          <w:p w:rsidR="00487DAF" w:rsidRPr="00846857" w:rsidRDefault="00487DAF"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487DAF" w:rsidRPr="00846857" w:rsidRDefault="00487DAF" w:rsidP="00846857">
            <w:pPr>
              <w:spacing w:after="0" w:line="240" w:lineRule="auto"/>
              <w:rPr>
                <w:rFonts w:ascii="Times New Roman" w:eastAsia="Calibri" w:hAnsi="Times New Roman" w:cs="Times New Roman"/>
                <w:b/>
                <w:sz w:val="24"/>
                <w:szCs w:val="24"/>
                <w:lang w:eastAsia="en-US"/>
              </w:rPr>
            </w:pPr>
          </w:p>
        </w:tc>
      </w:tr>
      <w:tr w:rsidR="00487DAF" w:rsidRPr="000D0676" w:rsidTr="00CF4010">
        <w:tc>
          <w:tcPr>
            <w:tcW w:w="959" w:type="dxa"/>
            <w:shd w:val="clear" w:color="auto" w:fill="auto"/>
          </w:tcPr>
          <w:p w:rsidR="00487DAF" w:rsidRPr="00846857" w:rsidRDefault="00487DAF"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487DAF" w:rsidRPr="002A3300" w:rsidRDefault="00323DD5" w:rsidP="00323DD5">
            <w:pPr>
              <w:shd w:val="clear" w:color="auto" w:fill="FFFFFF"/>
              <w:spacing w:after="0"/>
              <w:rPr>
                <w:rFonts w:ascii="Times New Roman" w:eastAsia="Calibri" w:hAnsi="Times New Roman" w:cs="Times New Roman"/>
                <w:b/>
                <w:sz w:val="24"/>
                <w:szCs w:val="24"/>
                <w:lang w:eastAsia="en-US"/>
              </w:rPr>
            </w:pPr>
            <w:r w:rsidRPr="002A3300">
              <w:rPr>
                <w:rFonts w:ascii="Times New Roman" w:eastAsia="Calibri" w:hAnsi="Times New Roman" w:cs="Times New Roman"/>
                <w:b/>
                <w:sz w:val="24"/>
                <w:szCs w:val="24"/>
                <w:lang w:eastAsia="en-US"/>
              </w:rPr>
              <w:t>Промежуточная аттестация</w:t>
            </w:r>
            <w:r w:rsidRPr="002A3300">
              <w:rPr>
                <w:rStyle w:val="a5"/>
                <w:rFonts w:ascii="Times New Roman" w:hAnsi="Times New Roman" w:cs="Times New Roman"/>
                <w:b w:val="0"/>
                <w:sz w:val="24"/>
                <w:szCs w:val="24"/>
                <w:bdr w:val="none" w:sz="0" w:space="0" w:color="auto" w:frame="1"/>
                <w:shd w:val="clear" w:color="auto" w:fill="FFFFFF"/>
              </w:rPr>
              <w:t xml:space="preserve"> </w:t>
            </w:r>
          </w:p>
        </w:tc>
        <w:tc>
          <w:tcPr>
            <w:tcW w:w="2268" w:type="dxa"/>
            <w:shd w:val="clear" w:color="auto" w:fill="auto"/>
          </w:tcPr>
          <w:p w:rsidR="00487DAF" w:rsidRPr="00846857" w:rsidRDefault="00487DAF"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487DAF" w:rsidRPr="00846857" w:rsidRDefault="00487DAF" w:rsidP="00846857">
            <w:pPr>
              <w:spacing w:after="0" w:line="240" w:lineRule="auto"/>
              <w:rPr>
                <w:rFonts w:ascii="Times New Roman" w:eastAsia="Calibri" w:hAnsi="Times New Roman" w:cs="Times New Roman"/>
                <w:b/>
                <w:sz w:val="24"/>
                <w:szCs w:val="24"/>
                <w:lang w:eastAsia="en-US"/>
              </w:rPr>
            </w:pPr>
          </w:p>
        </w:tc>
      </w:tr>
      <w:tr w:rsidR="00487DAF" w:rsidRPr="000D0676" w:rsidTr="00CF4010">
        <w:tc>
          <w:tcPr>
            <w:tcW w:w="959" w:type="dxa"/>
            <w:shd w:val="clear" w:color="auto" w:fill="auto"/>
          </w:tcPr>
          <w:p w:rsidR="00487DAF" w:rsidRPr="00846857" w:rsidRDefault="00487DAF"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487DAF" w:rsidRPr="002A3300" w:rsidRDefault="00323DD5" w:rsidP="00846857">
            <w:pPr>
              <w:shd w:val="clear" w:color="auto" w:fill="FFFFFF"/>
              <w:spacing w:after="0"/>
              <w:rPr>
                <w:rFonts w:ascii="Times New Roman" w:eastAsia="Calibri" w:hAnsi="Times New Roman" w:cs="Times New Roman"/>
                <w:b/>
                <w:sz w:val="24"/>
                <w:szCs w:val="24"/>
                <w:lang w:eastAsia="en-US"/>
              </w:rPr>
            </w:pPr>
            <w:r w:rsidRPr="002A3300">
              <w:rPr>
                <w:rStyle w:val="a5"/>
                <w:rFonts w:ascii="Times New Roman" w:hAnsi="Times New Roman" w:cs="Times New Roman"/>
                <w:b w:val="0"/>
                <w:sz w:val="24"/>
                <w:szCs w:val="24"/>
                <w:bdr w:val="none" w:sz="0" w:space="0" w:color="auto" w:frame="1"/>
                <w:shd w:val="clear" w:color="auto" w:fill="FFFFFF"/>
              </w:rPr>
              <w:t>Военнослужащий – вооруженный защитник Отечества</w:t>
            </w:r>
          </w:p>
        </w:tc>
        <w:tc>
          <w:tcPr>
            <w:tcW w:w="2268" w:type="dxa"/>
            <w:shd w:val="clear" w:color="auto" w:fill="auto"/>
          </w:tcPr>
          <w:p w:rsidR="00487DAF" w:rsidRPr="00846857" w:rsidRDefault="00487DAF"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487DAF" w:rsidRPr="00846857" w:rsidRDefault="00487DAF" w:rsidP="00846857">
            <w:pPr>
              <w:spacing w:after="0" w:line="240" w:lineRule="auto"/>
              <w:rPr>
                <w:rFonts w:ascii="Times New Roman" w:eastAsia="Calibri" w:hAnsi="Times New Roman" w:cs="Times New Roman"/>
                <w:b/>
                <w:sz w:val="24"/>
                <w:szCs w:val="24"/>
                <w:lang w:eastAsia="en-US"/>
              </w:rPr>
            </w:pPr>
          </w:p>
        </w:tc>
      </w:tr>
      <w:tr w:rsidR="00487DAF" w:rsidRPr="000D0676" w:rsidTr="00CF4010">
        <w:tc>
          <w:tcPr>
            <w:tcW w:w="959" w:type="dxa"/>
            <w:shd w:val="clear" w:color="auto" w:fill="auto"/>
          </w:tcPr>
          <w:p w:rsidR="00487DAF" w:rsidRPr="00846857" w:rsidRDefault="00487DAF"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487DAF" w:rsidRPr="002A3300" w:rsidRDefault="00323DD5" w:rsidP="00846857">
            <w:pPr>
              <w:shd w:val="clear" w:color="auto" w:fill="FFFFFF"/>
              <w:spacing w:after="0"/>
              <w:rPr>
                <w:rFonts w:ascii="Times New Roman" w:eastAsia="Calibri" w:hAnsi="Times New Roman" w:cs="Times New Roman"/>
                <w:b/>
                <w:sz w:val="24"/>
                <w:szCs w:val="24"/>
                <w:lang w:eastAsia="en-US"/>
              </w:rPr>
            </w:pPr>
            <w:r w:rsidRPr="002A3300">
              <w:rPr>
                <w:rStyle w:val="a5"/>
                <w:rFonts w:ascii="Times New Roman" w:hAnsi="Times New Roman" w:cs="Times New Roman"/>
                <w:b w:val="0"/>
                <w:sz w:val="24"/>
                <w:szCs w:val="24"/>
                <w:bdr w:val="none" w:sz="0" w:space="0" w:color="auto" w:frame="1"/>
                <w:shd w:val="clear" w:color="auto" w:fill="FFFFFF"/>
              </w:rPr>
              <w:t>Ритуалы Вооруженных Сил Российской Федерации</w:t>
            </w:r>
          </w:p>
        </w:tc>
        <w:tc>
          <w:tcPr>
            <w:tcW w:w="2268" w:type="dxa"/>
            <w:shd w:val="clear" w:color="auto" w:fill="auto"/>
          </w:tcPr>
          <w:p w:rsidR="00487DAF" w:rsidRPr="00846857" w:rsidRDefault="00487DAF"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487DAF" w:rsidRPr="00846857" w:rsidRDefault="00487DAF" w:rsidP="00846857">
            <w:pPr>
              <w:spacing w:after="0" w:line="240" w:lineRule="auto"/>
              <w:rPr>
                <w:rFonts w:ascii="Times New Roman" w:eastAsia="Calibri" w:hAnsi="Times New Roman" w:cs="Times New Roman"/>
                <w:b/>
                <w:sz w:val="24"/>
                <w:szCs w:val="24"/>
                <w:lang w:eastAsia="en-US"/>
              </w:rPr>
            </w:pPr>
          </w:p>
        </w:tc>
      </w:tr>
      <w:tr w:rsidR="00487DAF" w:rsidRPr="000D0676" w:rsidTr="00CF4010">
        <w:tc>
          <w:tcPr>
            <w:tcW w:w="959" w:type="dxa"/>
            <w:shd w:val="clear" w:color="auto" w:fill="auto"/>
          </w:tcPr>
          <w:p w:rsidR="00487DAF" w:rsidRPr="00846857" w:rsidRDefault="00487DAF"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487DAF" w:rsidRPr="002A3300" w:rsidRDefault="002A3300" w:rsidP="00846857">
            <w:pPr>
              <w:shd w:val="clear" w:color="auto" w:fill="FFFFFF"/>
              <w:spacing w:after="0"/>
              <w:rPr>
                <w:rFonts w:ascii="Times New Roman" w:eastAsia="Calibri" w:hAnsi="Times New Roman" w:cs="Times New Roman"/>
                <w:b/>
                <w:sz w:val="24"/>
                <w:szCs w:val="24"/>
                <w:lang w:eastAsia="en-US"/>
              </w:rPr>
            </w:pPr>
            <w:r w:rsidRPr="002A3300">
              <w:rPr>
                <w:rStyle w:val="a5"/>
                <w:rFonts w:ascii="Times New Roman" w:hAnsi="Times New Roman" w:cs="Times New Roman"/>
                <w:b w:val="0"/>
                <w:sz w:val="24"/>
                <w:szCs w:val="24"/>
                <w:bdr w:val="none" w:sz="0" w:space="0" w:color="auto" w:frame="1"/>
                <w:shd w:val="clear" w:color="auto" w:fill="FFFFFF"/>
              </w:rPr>
              <w:t>Прохождение военной службы по призыву</w:t>
            </w:r>
          </w:p>
        </w:tc>
        <w:tc>
          <w:tcPr>
            <w:tcW w:w="2268" w:type="dxa"/>
            <w:shd w:val="clear" w:color="auto" w:fill="auto"/>
          </w:tcPr>
          <w:p w:rsidR="00487DAF" w:rsidRPr="00846857" w:rsidRDefault="00487DAF"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487DAF" w:rsidRPr="00846857" w:rsidRDefault="00487DAF" w:rsidP="00846857">
            <w:pPr>
              <w:spacing w:after="0" w:line="240" w:lineRule="auto"/>
              <w:rPr>
                <w:rFonts w:ascii="Times New Roman" w:eastAsia="Calibri" w:hAnsi="Times New Roman" w:cs="Times New Roman"/>
                <w:b/>
                <w:sz w:val="24"/>
                <w:szCs w:val="24"/>
                <w:lang w:eastAsia="en-US"/>
              </w:rPr>
            </w:pPr>
          </w:p>
        </w:tc>
      </w:tr>
      <w:tr w:rsidR="00487DAF" w:rsidRPr="000D0676" w:rsidTr="00CF4010">
        <w:tc>
          <w:tcPr>
            <w:tcW w:w="959" w:type="dxa"/>
            <w:shd w:val="clear" w:color="auto" w:fill="auto"/>
          </w:tcPr>
          <w:p w:rsidR="00487DAF" w:rsidRPr="00846857" w:rsidRDefault="00487DAF" w:rsidP="00846857">
            <w:pPr>
              <w:pStyle w:val="a4"/>
              <w:numPr>
                <w:ilvl w:val="0"/>
                <w:numId w:val="12"/>
              </w:numPr>
              <w:shd w:val="clear" w:color="auto" w:fill="FFFFFF"/>
              <w:spacing w:after="0"/>
              <w:jc w:val="center"/>
              <w:rPr>
                <w:rFonts w:ascii="Times New Roman" w:eastAsia="Calibri" w:hAnsi="Times New Roman" w:cs="Times New Roman"/>
                <w:b/>
                <w:sz w:val="24"/>
                <w:szCs w:val="24"/>
                <w:lang w:eastAsia="en-US"/>
              </w:rPr>
            </w:pPr>
          </w:p>
        </w:tc>
        <w:tc>
          <w:tcPr>
            <w:tcW w:w="7938" w:type="dxa"/>
            <w:shd w:val="clear" w:color="auto" w:fill="auto"/>
          </w:tcPr>
          <w:p w:rsidR="00487DAF" w:rsidRPr="002A3300" w:rsidRDefault="002A3300" w:rsidP="002A3300">
            <w:pPr>
              <w:shd w:val="clear" w:color="auto" w:fill="FFFFFF"/>
              <w:spacing w:after="0"/>
              <w:rPr>
                <w:rFonts w:ascii="Times New Roman" w:eastAsia="Calibri" w:hAnsi="Times New Roman" w:cs="Times New Roman"/>
                <w:b/>
                <w:sz w:val="24"/>
                <w:szCs w:val="24"/>
                <w:lang w:eastAsia="en-US"/>
              </w:rPr>
            </w:pPr>
            <w:r w:rsidRPr="002A3300">
              <w:rPr>
                <w:rStyle w:val="a5"/>
                <w:rFonts w:ascii="Times New Roman" w:hAnsi="Times New Roman" w:cs="Times New Roman"/>
                <w:b w:val="0"/>
                <w:sz w:val="24"/>
                <w:szCs w:val="24"/>
                <w:bdr w:val="none" w:sz="0" w:space="0" w:color="auto" w:frame="1"/>
                <w:shd w:val="clear" w:color="auto" w:fill="FFFFFF"/>
              </w:rPr>
              <w:t>Прохождение военной службы по контракту</w:t>
            </w:r>
          </w:p>
        </w:tc>
        <w:tc>
          <w:tcPr>
            <w:tcW w:w="2268" w:type="dxa"/>
            <w:shd w:val="clear" w:color="auto" w:fill="auto"/>
          </w:tcPr>
          <w:p w:rsidR="00487DAF" w:rsidRPr="00846857" w:rsidRDefault="00487DAF" w:rsidP="00846857">
            <w:pPr>
              <w:spacing w:after="0" w:line="240" w:lineRule="auto"/>
              <w:rPr>
                <w:rFonts w:ascii="Times New Roman" w:eastAsia="Calibri" w:hAnsi="Times New Roman" w:cs="Times New Roman"/>
                <w:b/>
                <w:sz w:val="24"/>
                <w:szCs w:val="24"/>
                <w:lang w:eastAsia="en-US"/>
              </w:rPr>
            </w:pPr>
          </w:p>
        </w:tc>
        <w:tc>
          <w:tcPr>
            <w:tcW w:w="3544" w:type="dxa"/>
            <w:shd w:val="clear" w:color="auto" w:fill="auto"/>
          </w:tcPr>
          <w:p w:rsidR="00487DAF" w:rsidRPr="00846857" w:rsidRDefault="00487DAF" w:rsidP="00846857">
            <w:pPr>
              <w:spacing w:after="0" w:line="240" w:lineRule="auto"/>
              <w:rPr>
                <w:rFonts w:ascii="Times New Roman" w:eastAsia="Calibri" w:hAnsi="Times New Roman" w:cs="Times New Roman"/>
                <w:b/>
                <w:sz w:val="24"/>
                <w:szCs w:val="24"/>
                <w:lang w:eastAsia="en-US"/>
              </w:rPr>
            </w:pPr>
          </w:p>
        </w:tc>
      </w:tr>
    </w:tbl>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r>
        <w:rPr>
          <w:b/>
        </w:rPr>
        <w:t>Промежуточная аттестация</w:t>
      </w:r>
    </w:p>
    <w:p w:rsidR="003035BA" w:rsidRPr="001E51AB" w:rsidRDefault="003035BA" w:rsidP="003035BA">
      <w:pPr>
        <w:pStyle w:val="a6"/>
        <w:jc w:val="center"/>
        <w:rPr>
          <w:b/>
        </w:rPr>
      </w:pPr>
      <w:r w:rsidRPr="001E51AB">
        <w:rPr>
          <w:b/>
        </w:rPr>
        <w:t xml:space="preserve">Тест </w:t>
      </w:r>
    </w:p>
    <w:p w:rsidR="003035BA" w:rsidRPr="008F35E1" w:rsidRDefault="003035BA" w:rsidP="003035BA">
      <w:pPr>
        <w:pStyle w:val="a6"/>
        <w:rPr>
          <w:rFonts w:eastAsia="Calibri"/>
          <w:b/>
        </w:rPr>
      </w:pPr>
      <w:r w:rsidRPr="00E47049">
        <w:rPr>
          <w:rFonts w:eastAsia="Calibri"/>
          <w:b/>
        </w:rPr>
        <w:t>1</w:t>
      </w:r>
      <w:r w:rsidRPr="008F35E1">
        <w:rPr>
          <w:rFonts w:eastAsia="Calibri"/>
          <w:b/>
        </w:rPr>
        <w:t>. Вооружённые Силы – это:</w:t>
      </w:r>
    </w:p>
    <w:p w:rsidR="003035BA" w:rsidRPr="008F35E1" w:rsidRDefault="003035BA" w:rsidP="003035BA">
      <w:pPr>
        <w:pStyle w:val="a6"/>
        <w:rPr>
          <w:rFonts w:eastAsia="Calibri"/>
        </w:rPr>
      </w:pPr>
      <w:r w:rsidRPr="008F35E1">
        <w:rPr>
          <w:rFonts w:eastAsia="Calibri"/>
        </w:rPr>
        <w:t>а) вооружённая система государства, обеспечивающая защиту его интересов, находящаяся в постоянной боеготовности для отпора возможной агрессии со стороны других государств;</w:t>
      </w:r>
    </w:p>
    <w:p w:rsidR="003035BA" w:rsidRPr="008F35E1" w:rsidRDefault="003035BA" w:rsidP="003035BA">
      <w:pPr>
        <w:pStyle w:val="a6"/>
        <w:rPr>
          <w:rFonts w:eastAsia="Calibri"/>
        </w:rPr>
      </w:pPr>
      <w:r w:rsidRPr="008F35E1">
        <w:rPr>
          <w:rFonts w:eastAsia="Calibri"/>
        </w:rPr>
        <w:t>б) составная часть государства, защищающая его рубежи от нападения противника, владеющая современной военной техникой и вооружением;</w:t>
      </w:r>
    </w:p>
    <w:p w:rsidR="003035BA" w:rsidRPr="008F35E1" w:rsidRDefault="003035BA" w:rsidP="003035BA">
      <w:pPr>
        <w:pStyle w:val="a6"/>
        <w:rPr>
          <w:rFonts w:eastAsia="Calibri"/>
        </w:rPr>
      </w:pPr>
      <w:r w:rsidRPr="008F35E1">
        <w:rPr>
          <w:rFonts w:eastAsia="Calibri"/>
        </w:rPr>
        <w:t>в) вооружённая организация государства, одно из важнейших орудий политической власти.</w:t>
      </w:r>
    </w:p>
    <w:p w:rsidR="003035BA" w:rsidRPr="008F35E1" w:rsidRDefault="003035BA" w:rsidP="003035BA">
      <w:pPr>
        <w:pStyle w:val="a6"/>
        <w:rPr>
          <w:rFonts w:eastAsia="Calibri"/>
          <w:b/>
        </w:rPr>
      </w:pPr>
      <w:r w:rsidRPr="008F35E1">
        <w:rPr>
          <w:rFonts w:eastAsia="Calibri"/>
          <w:b/>
        </w:rPr>
        <w:t>2. Под обороной государства понимается:</w:t>
      </w:r>
    </w:p>
    <w:p w:rsidR="003035BA" w:rsidRPr="008F35E1" w:rsidRDefault="003035BA" w:rsidP="003035BA">
      <w:pPr>
        <w:pStyle w:val="a6"/>
        <w:rPr>
          <w:rFonts w:eastAsia="Calibri"/>
        </w:rPr>
      </w:pPr>
      <w:r w:rsidRPr="008F35E1">
        <w:rPr>
          <w:rFonts w:eastAsia="Calibri"/>
        </w:rPr>
        <w:t>а) вооружённая система государства, обеспечивающая защиту его интересов от агрессии со стороны других государств;</w:t>
      </w:r>
    </w:p>
    <w:p w:rsidR="003035BA" w:rsidRPr="008F35E1" w:rsidRDefault="003035BA" w:rsidP="003035BA">
      <w:pPr>
        <w:pStyle w:val="a6"/>
        <w:rPr>
          <w:rFonts w:eastAsia="Calibri"/>
        </w:rPr>
      </w:pPr>
      <w:r w:rsidRPr="008F35E1">
        <w:rPr>
          <w:rFonts w:eastAsia="Calibri"/>
        </w:rPr>
        <w:t>б) система политических, экономических, военных, социальных, правовых и иных мер по подготовке к вооружённой защите и вооружённая защита Российской Федерации, целостности и неприкосновенности её территории;</w:t>
      </w:r>
    </w:p>
    <w:p w:rsidR="003035BA" w:rsidRPr="008F35E1" w:rsidRDefault="003035BA" w:rsidP="003035BA">
      <w:pPr>
        <w:pStyle w:val="a6"/>
        <w:rPr>
          <w:rFonts w:eastAsia="Calibri"/>
        </w:rPr>
      </w:pPr>
      <w:r w:rsidRPr="008F35E1">
        <w:rPr>
          <w:rFonts w:eastAsia="Calibri"/>
        </w:rPr>
        <w:t>в) система военных реформ, направленных на совершенствование Вооружённых Сил государства для подготовки их к вооружённой защите от агрессии.</w:t>
      </w:r>
    </w:p>
    <w:p w:rsidR="003035BA" w:rsidRPr="008F35E1" w:rsidRDefault="003035BA" w:rsidP="003035BA">
      <w:pPr>
        <w:pStyle w:val="a6"/>
        <w:rPr>
          <w:rFonts w:eastAsia="Calibri"/>
          <w:b/>
        </w:rPr>
      </w:pPr>
      <w:r w:rsidRPr="008F35E1">
        <w:rPr>
          <w:rFonts w:eastAsia="Calibri"/>
          <w:b/>
        </w:rPr>
        <w:t>3. Общие правила и обязанности военнослужащих, взаимоотношения между ними, обязанности основных должностных лиц полка и его подразделений, а также правила внутреннего распорядка определяет:</w:t>
      </w:r>
    </w:p>
    <w:p w:rsidR="003035BA" w:rsidRPr="008F35E1" w:rsidRDefault="003035BA" w:rsidP="003035BA">
      <w:pPr>
        <w:pStyle w:val="a6"/>
        <w:rPr>
          <w:rFonts w:eastAsia="Calibri"/>
        </w:rPr>
      </w:pPr>
      <w:r w:rsidRPr="008F35E1">
        <w:rPr>
          <w:rFonts w:eastAsia="Calibri"/>
        </w:rPr>
        <w:t>а) Устав внутренней службы Вооружённых сил Российской Федерации;</w:t>
      </w:r>
    </w:p>
    <w:p w:rsidR="003035BA" w:rsidRPr="008F35E1" w:rsidRDefault="003035BA" w:rsidP="003035BA">
      <w:pPr>
        <w:pStyle w:val="a6"/>
        <w:rPr>
          <w:rFonts w:eastAsia="Calibri"/>
        </w:rPr>
      </w:pPr>
      <w:r w:rsidRPr="008F35E1">
        <w:rPr>
          <w:rFonts w:eastAsia="Calibri"/>
        </w:rPr>
        <w:t>б) Строевой устав Вооружённых сил Российской Федерации;</w:t>
      </w:r>
    </w:p>
    <w:p w:rsidR="003035BA" w:rsidRPr="008F35E1" w:rsidRDefault="003035BA" w:rsidP="003035BA">
      <w:pPr>
        <w:pStyle w:val="a6"/>
        <w:rPr>
          <w:rFonts w:eastAsia="Calibri"/>
        </w:rPr>
      </w:pPr>
      <w:r w:rsidRPr="008F35E1">
        <w:rPr>
          <w:rFonts w:eastAsia="Calibri"/>
        </w:rPr>
        <w:t>в) Дисциплинарный устав Вооружённых сил Российской Федерации;</w:t>
      </w:r>
    </w:p>
    <w:p w:rsidR="003035BA" w:rsidRPr="008F35E1" w:rsidRDefault="003035BA" w:rsidP="003035BA">
      <w:pPr>
        <w:pStyle w:val="a6"/>
        <w:rPr>
          <w:rFonts w:eastAsia="Calibri"/>
          <w:b/>
        </w:rPr>
      </w:pPr>
      <w:r w:rsidRPr="008F35E1">
        <w:rPr>
          <w:rFonts w:eastAsia="Calibri"/>
          <w:b/>
          <w:color w:val="000000"/>
        </w:rPr>
        <w:t>4</w:t>
      </w:r>
      <w:r>
        <w:rPr>
          <w:rFonts w:eastAsia="Calibri"/>
          <w:b/>
          <w:color w:val="000000"/>
        </w:rPr>
        <w:t>.</w:t>
      </w:r>
      <w:r w:rsidRPr="008F35E1">
        <w:rPr>
          <w:rFonts w:eastAsia="Calibri"/>
          <w:b/>
          <w:color w:val="000000"/>
        </w:rPr>
        <w:t>Морально-психологическое и боевое качество воина, характеризующее его способность устойчиво переносить длительные физические нагрузки, психическое напряжение и сохранять при этом присутствие духа, в опасных ситуациях проявля</w:t>
      </w:r>
      <w:r>
        <w:rPr>
          <w:rFonts w:eastAsia="Calibri"/>
          <w:b/>
          <w:color w:val="000000"/>
        </w:rPr>
        <w:t xml:space="preserve">ть высокую боевую активность, </w:t>
      </w:r>
      <w:r w:rsidRPr="008F35E1">
        <w:rPr>
          <w:rFonts w:eastAsia="Calibri"/>
          <w:b/>
          <w:color w:val="000000"/>
        </w:rPr>
        <w:t>это:</w:t>
      </w:r>
    </w:p>
    <w:p w:rsidR="003035BA" w:rsidRPr="008F35E1" w:rsidRDefault="003035BA" w:rsidP="003035BA">
      <w:pPr>
        <w:pStyle w:val="a6"/>
        <w:rPr>
          <w:rFonts w:eastAsia="Calibri"/>
        </w:rPr>
      </w:pPr>
      <w:r>
        <w:rPr>
          <w:rFonts w:eastAsia="Calibri"/>
          <w:color w:val="000000"/>
        </w:rPr>
        <w:t xml:space="preserve">а) </w:t>
      </w:r>
      <w:r w:rsidRPr="008F35E1">
        <w:rPr>
          <w:rFonts w:eastAsia="Calibri"/>
          <w:color w:val="000000"/>
        </w:rPr>
        <w:t>героизм;</w:t>
      </w:r>
    </w:p>
    <w:p w:rsidR="003035BA" w:rsidRPr="008F35E1" w:rsidRDefault="003035BA" w:rsidP="003035BA">
      <w:pPr>
        <w:pStyle w:val="a6"/>
        <w:rPr>
          <w:rFonts w:eastAsia="Calibri"/>
        </w:rPr>
      </w:pPr>
      <w:r>
        <w:rPr>
          <w:rFonts w:eastAsia="Calibri"/>
          <w:color w:val="000000"/>
        </w:rPr>
        <w:t xml:space="preserve">б) </w:t>
      </w:r>
      <w:r w:rsidRPr="008F35E1">
        <w:rPr>
          <w:rFonts w:eastAsia="Calibri"/>
          <w:color w:val="000000"/>
        </w:rPr>
        <w:t>воинская доблесть;</w:t>
      </w:r>
    </w:p>
    <w:p w:rsidR="003035BA" w:rsidRPr="00AC35C9" w:rsidRDefault="003035BA" w:rsidP="003035BA">
      <w:pPr>
        <w:pStyle w:val="a6"/>
        <w:rPr>
          <w:rFonts w:eastAsia="Calibri"/>
          <w:color w:val="000000"/>
        </w:rPr>
      </w:pPr>
      <w:r w:rsidRPr="008F35E1">
        <w:rPr>
          <w:rFonts w:eastAsia="Calibri"/>
          <w:color w:val="000000"/>
        </w:rPr>
        <w:t>в)</w:t>
      </w:r>
      <w:r>
        <w:rPr>
          <w:rFonts w:eastAsia="Calibri"/>
          <w:color w:val="000000"/>
        </w:rPr>
        <w:t xml:space="preserve"> </w:t>
      </w:r>
      <w:r w:rsidRPr="008F35E1">
        <w:rPr>
          <w:rFonts w:eastAsia="Calibri"/>
          <w:color w:val="000000"/>
        </w:rPr>
        <w:t>мужество.</w:t>
      </w:r>
    </w:p>
    <w:p w:rsidR="003035BA" w:rsidRPr="008F35E1" w:rsidRDefault="003035BA" w:rsidP="003035BA">
      <w:pPr>
        <w:pStyle w:val="a6"/>
        <w:rPr>
          <w:b/>
        </w:rPr>
      </w:pPr>
      <w:r w:rsidRPr="008F35E1">
        <w:rPr>
          <w:b/>
        </w:rPr>
        <w:t>5. Под увольнением с военной службы понимается:</w:t>
      </w:r>
    </w:p>
    <w:p w:rsidR="003035BA" w:rsidRPr="008F35E1" w:rsidRDefault="003035BA" w:rsidP="003035BA">
      <w:pPr>
        <w:pStyle w:val="a6"/>
      </w:pPr>
      <w:r w:rsidRPr="008F35E1">
        <w:t>а) установленное законом освобождение от даль</w:t>
      </w:r>
      <w:r w:rsidRPr="008F35E1">
        <w:softHyphen/>
        <w:t>нейшего несения службы в рядах Вооруженных Сил Российской Федерации, других войсках, воинских формированиях и органах;</w:t>
      </w:r>
    </w:p>
    <w:p w:rsidR="003035BA" w:rsidRPr="008F35E1" w:rsidRDefault="003035BA" w:rsidP="003035BA">
      <w:pPr>
        <w:pStyle w:val="a6"/>
      </w:pPr>
      <w:r w:rsidRPr="008F35E1">
        <w:t>б) снятие военнослужащего со всех видов довольст</w:t>
      </w:r>
      <w:r w:rsidRPr="008F35E1">
        <w:softHyphen/>
        <w:t>вия в связи с выходом в запас;</w:t>
      </w:r>
    </w:p>
    <w:p w:rsidR="003035BA" w:rsidRPr="008F35E1" w:rsidRDefault="003035BA" w:rsidP="003035BA">
      <w:pPr>
        <w:pStyle w:val="a6"/>
      </w:pPr>
      <w:r w:rsidRPr="008F35E1">
        <w:t>в) убытие военнослужащего срочной службы в краткосрочный отпуск.</w:t>
      </w:r>
    </w:p>
    <w:p w:rsidR="003035BA" w:rsidRPr="008F35E1" w:rsidRDefault="003035BA" w:rsidP="003035BA">
      <w:pPr>
        <w:pStyle w:val="a6"/>
        <w:rPr>
          <w:b/>
        </w:rPr>
      </w:pPr>
      <w:r w:rsidRPr="008F35E1">
        <w:rPr>
          <w:b/>
        </w:rPr>
        <w:t>6. Какой правовой акт устанавливает права и сво</w:t>
      </w:r>
      <w:r w:rsidRPr="008F35E1">
        <w:rPr>
          <w:b/>
        </w:rPr>
        <w:softHyphen/>
        <w:t>боды военнослужащих:</w:t>
      </w:r>
    </w:p>
    <w:p w:rsidR="003035BA" w:rsidRPr="008F35E1" w:rsidRDefault="003035BA" w:rsidP="003035BA">
      <w:pPr>
        <w:pStyle w:val="a6"/>
      </w:pPr>
      <w:r w:rsidRPr="008F35E1">
        <w:t>а) Федеральный закон «О статусе военнослужа</w:t>
      </w:r>
      <w:r w:rsidRPr="008F35E1">
        <w:softHyphen/>
        <w:t>щих»;</w:t>
      </w:r>
    </w:p>
    <w:p w:rsidR="003035BA" w:rsidRPr="008F35E1" w:rsidRDefault="003035BA" w:rsidP="003035BA">
      <w:pPr>
        <w:pStyle w:val="a6"/>
      </w:pPr>
      <w:r w:rsidRPr="008F35E1">
        <w:t>б) Федеральный закон «О воинской обязанности и военной службе»;</w:t>
      </w:r>
    </w:p>
    <w:p w:rsidR="003035BA" w:rsidRPr="008F35E1" w:rsidRDefault="003035BA" w:rsidP="003035BA">
      <w:pPr>
        <w:pStyle w:val="a6"/>
      </w:pPr>
      <w:r w:rsidRPr="008F35E1">
        <w:lastRenderedPageBreak/>
        <w:t>в) Указ П</w:t>
      </w:r>
      <w:r>
        <w:t>резидента Российской Федерации «</w:t>
      </w:r>
      <w:r w:rsidRPr="008F35E1">
        <w:t>0 со</w:t>
      </w:r>
      <w:r w:rsidRPr="008F35E1">
        <w:softHyphen/>
        <w:t>здании Воору</w:t>
      </w:r>
      <w:r>
        <w:t>женных Сил Российской Федерации»</w:t>
      </w:r>
      <w:r w:rsidRPr="008F35E1">
        <w:t>.</w:t>
      </w:r>
    </w:p>
    <w:p w:rsidR="003035BA" w:rsidRPr="008F35E1" w:rsidRDefault="003035BA" w:rsidP="003035BA">
      <w:pPr>
        <w:pStyle w:val="a6"/>
        <w:rPr>
          <w:b/>
        </w:rPr>
      </w:pPr>
      <w:r w:rsidRPr="008F35E1">
        <w:rPr>
          <w:b/>
        </w:rPr>
        <w:t>7. Уставы Вооруженных Сил Российской Федера</w:t>
      </w:r>
      <w:r w:rsidRPr="008F35E1">
        <w:rPr>
          <w:b/>
        </w:rPr>
        <w:softHyphen/>
        <w:t xml:space="preserve">ции подразделяются </w:t>
      </w:r>
      <w:proofErr w:type="gramStart"/>
      <w:r w:rsidRPr="008F35E1">
        <w:rPr>
          <w:b/>
        </w:rPr>
        <w:t>на</w:t>
      </w:r>
      <w:proofErr w:type="gramEnd"/>
      <w:r w:rsidRPr="008F35E1">
        <w:rPr>
          <w:b/>
        </w:rPr>
        <w:t>:</w:t>
      </w:r>
    </w:p>
    <w:p w:rsidR="003035BA" w:rsidRPr="008F35E1" w:rsidRDefault="003035BA" w:rsidP="003035BA">
      <w:pPr>
        <w:pStyle w:val="a6"/>
      </w:pPr>
      <w:r w:rsidRPr="008F35E1">
        <w:t>а) боевые и общевоинские.</w:t>
      </w:r>
    </w:p>
    <w:p w:rsidR="003035BA" w:rsidRPr="008F35E1" w:rsidRDefault="003035BA" w:rsidP="003035BA">
      <w:pPr>
        <w:pStyle w:val="a6"/>
      </w:pPr>
      <w:r w:rsidRPr="008F35E1">
        <w:t>б) тактические, стрелковые и общевоинские;   в) уставы родов войск и строевые.</w:t>
      </w:r>
    </w:p>
    <w:p w:rsidR="003035BA" w:rsidRPr="008F35E1" w:rsidRDefault="003035BA" w:rsidP="003035BA">
      <w:pPr>
        <w:pStyle w:val="a6"/>
        <w:rPr>
          <w:b/>
        </w:rPr>
      </w:pPr>
      <w:r w:rsidRPr="008F35E1">
        <w:rPr>
          <w:b/>
        </w:rPr>
        <w:t>8. К общевоинским уставам Вооруженных Сил Российской Федерации относятся:</w:t>
      </w:r>
    </w:p>
    <w:p w:rsidR="003035BA" w:rsidRPr="008F35E1" w:rsidRDefault="003035BA" w:rsidP="003035BA">
      <w:pPr>
        <w:pStyle w:val="a6"/>
      </w:pPr>
      <w:r w:rsidRPr="008F35E1">
        <w:t>а) Устав внутренней службы Вооруженных Сил Российской Федерации, Устав гарнизонной и кара</w:t>
      </w:r>
      <w:r w:rsidRPr="008F35E1">
        <w:softHyphen/>
        <w:t>ульной служб Вооруженных Сил Российской Федера</w:t>
      </w:r>
      <w:r w:rsidRPr="008F35E1">
        <w:softHyphen/>
        <w:t>ции, Дисциплинарный устав Вооруженных Сил Рос</w:t>
      </w:r>
      <w:r w:rsidRPr="008F35E1">
        <w:softHyphen/>
        <w:t>сийской Федерации, Строевой устав Вооруженных Сил Российской Федерации;</w:t>
      </w:r>
    </w:p>
    <w:p w:rsidR="003035BA" w:rsidRPr="008F35E1" w:rsidRDefault="003035BA" w:rsidP="003035BA">
      <w:pPr>
        <w:pStyle w:val="a6"/>
      </w:pPr>
      <w:r w:rsidRPr="008F35E1">
        <w:t xml:space="preserve">б) Устав внутренней и гарнизонной служб </w:t>
      </w:r>
      <w:proofErr w:type="gramStart"/>
      <w:r w:rsidRPr="008F35E1">
        <w:t>ВС</w:t>
      </w:r>
      <w:proofErr w:type="gramEnd"/>
      <w:r w:rsidRPr="008F35E1">
        <w:t xml:space="preserve"> РФ, Устав караульной службы ВС РФ, Устав корабельной службы. Строевой устав </w:t>
      </w:r>
      <w:proofErr w:type="gramStart"/>
      <w:r w:rsidRPr="008F35E1">
        <w:t>ВС</w:t>
      </w:r>
      <w:proofErr w:type="gramEnd"/>
      <w:r w:rsidRPr="008F35E1">
        <w:t xml:space="preserve"> РФ, Дисциплинарный ус</w:t>
      </w:r>
      <w:r w:rsidRPr="008F35E1">
        <w:softHyphen/>
        <w:t>тав ВС РФ;</w:t>
      </w:r>
    </w:p>
    <w:p w:rsidR="003035BA" w:rsidRPr="008F35E1" w:rsidRDefault="003035BA" w:rsidP="003035BA">
      <w:pPr>
        <w:pStyle w:val="a6"/>
      </w:pPr>
      <w:r w:rsidRPr="008F35E1">
        <w:t xml:space="preserve">в) Устав внутренней службы </w:t>
      </w:r>
      <w:proofErr w:type="gramStart"/>
      <w:r w:rsidRPr="008F35E1">
        <w:t>ВС</w:t>
      </w:r>
      <w:proofErr w:type="gramEnd"/>
      <w:r w:rsidRPr="008F35E1">
        <w:t xml:space="preserve"> РФ, Устав гарни</w:t>
      </w:r>
      <w:r w:rsidRPr="008F35E1">
        <w:softHyphen/>
        <w:t>зонной службы ВС РФ, Дисциплинарный устав ВС РФ, Строевой устав ВС РФ.</w:t>
      </w:r>
    </w:p>
    <w:p w:rsidR="003035BA" w:rsidRPr="00D00982" w:rsidRDefault="003035BA" w:rsidP="003035BA">
      <w:pPr>
        <w:pStyle w:val="a7"/>
        <w:spacing w:after="0"/>
        <w:rPr>
          <w:rFonts w:ascii="Times New Roman" w:hAnsi="Times New Roman"/>
          <w:b/>
          <w:sz w:val="24"/>
          <w:szCs w:val="24"/>
        </w:rPr>
      </w:pPr>
      <w:r w:rsidRPr="00D00982">
        <w:rPr>
          <w:rFonts w:ascii="Times New Roman" w:hAnsi="Times New Roman"/>
          <w:b/>
          <w:sz w:val="24"/>
          <w:szCs w:val="24"/>
        </w:rPr>
        <w:t>9. По служебному положению и воинскому зва</w:t>
      </w:r>
      <w:r w:rsidRPr="00D00982">
        <w:rPr>
          <w:rFonts w:ascii="Times New Roman" w:hAnsi="Times New Roman"/>
          <w:b/>
          <w:sz w:val="24"/>
          <w:szCs w:val="24"/>
        </w:rPr>
        <w:softHyphen/>
        <w:t>нию военнослужащие могут быть:</w:t>
      </w:r>
    </w:p>
    <w:p w:rsidR="003035BA" w:rsidRPr="00D00982" w:rsidRDefault="003035BA" w:rsidP="003035BA">
      <w:pPr>
        <w:pStyle w:val="a7"/>
        <w:spacing w:after="0"/>
        <w:rPr>
          <w:rFonts w:ascii="Times New Roman" w:hAnsi="Times New Roman"/>
          <w:sz w:val="24"/>
          <w:szCs w:val="24"/>
        </w:rPr>
      </w:pPr>
      <w:r w:rsidRPr="00D00982">
        <w:rPr>
          <w:rFonts w:ascii="Times New Roman" w:hAnsi="Times New Roman"/>
          <w:sz w:val="24"/>
          <w:szCs w:val="24"/>
        </w:rPr>
        <w:t>а) начальниками и подчиненными; б) командирами и солдатами;</w:t>
      </w:r>
    </w:p>
    <w:p w:rsidR="003035BA" w:rsidRPr="00D00982" w:rsidRDefault="003035BA" w:rsidP="003035BA">
      <w:pPr>
        <w:pStyle w:val="a6"/>
      </w:pPr>
      <w:r w:rsidRPr="00D00982">
        <w:t>в) срочной службы и по контракту</w:t>
      </w:r>
    </w:p>
    <w:p w:rsidR="003035BA" w:rsidRPr="008F35E1" w:rsidRDefault="003035BA" w:rsidP="003035BA">
      <w:pPr>
        <w:pStyle w:val="a6"/>
        <w:rPr>
          <w:b/>
        </w:rPr>
      </w:pPr>
      <w:r w:rsidRPr="008F35E1">
        <w:rPr>
          <w:b/>
        </w:rPr>
        <w:t>10. Какой устав определяет строевые приемы и движение без оружия и с оружием; строи подразделе</w:t>
      </w:r>
      <w:r w:rsidRPr="008F35E1">
        <w:rPr>
          <w:b/>
        </w:rPr>
        <w:softHyphen/>
        <w:t>ний и воинских частей в пешем порядке и на маши</w:t>
      </w:r>
      <w:r w:rsidRPr="008F35E1">
        <w:rPr>
          <w:b/>
        </w:rPr>
        <w:softHyphen/>
        <w:t>нах; порядок выполнения воинского приветствия, проведения строевого смотра; положение Боевого Знамени воинской части в строю, порядок его выноса и относа; обязанности военнослужащих перед постро</w:t>
      </w:r>
      <w:r w:rsidRPr="008F35E1">
        <w:rPr>
          <w:b/>
        </w:rPr>
        <w:softHyphen/>
        <w:t>ением и в строю и требования к их строевой подготов</w:t>
      </w:r>
      <w:r w:rsidRPr="008F35E1">
        <w:rPr>
          <w:b/>
        </w:rPr>
        <w:softHyphen/>
        <w:t>ке, а также способы передвижения военнослужащих на поле боя и порядок действий при внезапном напа</w:t>
      </w:r>
      <w:r w:rsidRPr="008F35E1">
        <w:rPr>
          <w:b/>
        </w:rPr>
        <w:softHyphen/>
        <w:t>дении противника:</w:t>
      </w:r>
    </w:p>
    <w:p w:rsidR="003035BA" w:rsidRPr="008F35E1" w:rsidRDefault="003035BA" w:rsidP="003035BA">
      <w:pPr>
        <w:pStyle w:val="a6"/>
      </w:pPr>
      <w:r w:rsidRPr="008F35E1">
        <w:t>а) Строевой устав Вооруженных Сил Российской Федерации;</w:t>
      </w:r>
    </w:p>
    <w:p w:rsidR="003035BA" w:rsidRPr="008F35E1" w:rsidRDefault="003035BA" w:rsidP="003035BA">
      <w:pPr>
        <w:pStyle w:val="a6"/>
      </w:pPr>
      <w:r w:rsidRPr="008F35E1">
        <w:t>б) Устав гарнизонной и караульной служб Воору</w:t>
      </w:r>
      <w:r w:rsidRPr="008F35E1">
        <w:softHyphen/>
        <w:t>женных Сил Российской Федерации;</w:t>
      </w:r>
    </w:p>
    <w:p w:rsidR="003035BA" w:rsidRDefault="003035BA" w:rsidP="003035BA">
      <w:pPr>
        <w:pStyle w:val="a6"/>
      </w:pPr>
      <w:r w:rsidRPr="008F35E1">
        <w:t>в) Дисциплинарный устав Вооруженных Сил Рос</w:t>
      </w:r>
      <w:r w:rsidRPr="008F35E1">
        <w:softHyphen/>
        <w:t>сийской Федерации.</w:t>
      </w:r>
    </w:p>
    <w:p w:rsidR="003035BA" w:rsidRPr="00AD0DEC" w:rsidRDefault="003035BA" w:rsidP="003035BA">
      <w:pPr>
        <w:tabs>
          <w:tab w:val="left" w:pos="1700"/>
        </w:tabs>
        <w:rPr>
          <w:rFonts w:ascii="Times New Roman" w:hAnsi="Times New Roman"/>
          <w:b/>
          <w:sz w:val="24"/>
          <w:szCs w:val="24"/>
        </w:rPr>
      </w:pPr>
    </w:p>
    <w:p w:rsidR="003035BA" w:rsidRDefault="003035BA" w:rsidP="003035BA">
      <w:pPr>
        <w:tabs>
          <w:tab w:val="left" w:pos="1700"/>
        </w:tabs>
        <w:jc w:val="both"/>
        <w:rPr>
          <w:rFonts w:ascii="Times New Roman" w:hAnsi="Times New Roman"/>
          <w:b/>
          <w:sz w:val="24"/>
          <w:szCs w:val="24"/>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p>
    <w:p w:rsidR="003035BA" w:rsidRDefault="003035BA" w:rsidP="003035BA">
      <w:pPr>
        <w:pStyle w:val="a6"/>
        <w:jc w:val="center"/>
        <w:rPr>
          <w:b/>
        </w:rPr>
      </w:pPr>
      <w:r>
        <w:rPr>
          <w:b/>
        </w:rPr>
        <w:t>Промежуточная аттестация (Тест) по ОБЖ 11 класс</w:t>
      </w:r>
    </w:p>
    <w:p w:rsidR="003035BA" w:rsidRDefault="003035BA" w:rsidP="003035BA">
      <w:pPr>
        <w:pStyle w:val="a6"/>
        <w:jc w:val="center"/>
        <w:rPr>
          <w:b/>
        </w:rPr>
      </w:pPr>
      <w:r>
        <w:rPr>
          <w:b/>
        </w:rPr>
        <w:t xml:space="preserve">Критерии оценивания </w:t>
      </w:r>
    </w:p>
    <w:p w:rsidR="003035BA" w:rsidRDefault="003035BA" w:rsidP="003035BA">
      <w:pPr>
        <w:pStyle w:val="a6"/>
        <w:jc w:val="center"/>
        <w:rPr>
          <w:b/>
        </w:rPr>
      </w:pPr>
      <w:r>
        <w:rPr>
          <w:b/>
        </w:rPr>
        <w:t>10 вопросов – 5</w:t>
      </w:r>
    </w:p>
    <w:p w:rsidR="003035BA" w:rsidRDefault="003035BA" w:rsidP="003035BA">
      <w:pPr>
        <w:pStyle w:val="a6"/>
        <w:jc w:val="center"/>
        <w:rPr>
          <w:b/>
        </w:rPr>
      </w:pPr>
      <w:r>
        <w:rPr>
          <w:b/>
        </w:rPr>
        <w:t>9-8вопросов – 4</w:t>
      </w:r>
    </w:p>
    <w:p w:rsidR="003035BA" w:rsidRDefault="003035BA" w:rsidP="003035BA">
      <w:pPr>
        <w:pStyle w:val="a6"/>
        <w:jc w:val="center"/>
        <w:rPr>
          <w:b/>
        </w:rPr>
      </w:pPr>
      <w:r>
        <w:rPr>
          <w:b/>
        </w:rPr>
        <w:t>7-5 вопросов -3</w:t>
      </w:r>
    </w:p>
    <w:p w:rsidR="003035BA" w:rsidRDefault="003035BA" w:rsidP="003035BA">
      <w:pPr>
        <w:pStyle w:val="a6"/>
        <w:jc w:val="center"/>
        <w:rPr>
          <w:b/>
        </w:rPr>
      </w:pPr>
      <w:r>
        <w:rPr>
          <w:b/>
        </w:rPr>
        <w:t>От 4-</w:t>
      </w:r>
      <w:r w:rsidRPr="003035BA">
        <w:rPr>
          <w:b/>
        </w:rPr>
        <w:t xml:space="preserve"> </w:t>
      </w:r>
      <w:r w:rsidRPr="008F35E1">
        <w:rPr>
          <w:b/>
        </w:rPr>
        <w:t>Ответы</w:t>
      </w:r>
      <w:r>
        <w:rPr>
          <w:b/>
        </w:rPr>
        <w:t>:</w:t>
      </w:r>
    </w:p>
    <w:p w:rsidR="003035BA" w:rsidRPr="008F35E1" w:rsidRDefault="003035BA" w:rsidP="003035BA">
      <w:pPr>
        <w:pStyle w:val="a6"/>
        <w:jc w:val="center"/>
        <w:rPr>
          <w:b/>
        </w:rPr>
      </w:pPr>
    </w:p>
    <w:p w:rsidR="003035BA" w:rsidRPr="00D226D4" w:rsidRDefault="003035BA" w:rsidP="003035BA">
      <w:pPr>
        <w:pStyle w:val="a6"/>
        <w:jc w:val="center"/>
        <w:rPr>
          <w:b/>
        </w:rPr>
      </w:pPr>
      <w:r w:rsidRPr="00D226D4">
        <w:rPr>
          <w:b/>
        </w:rPr>
        <w:t>1 вариант</w:t>
      </w:r>
    </w:p>
    <w:p w:rsidR="003035BA" w:rsidRPr="008F35E1" w:rsidRDefault="003035BA" w:rsidP="003035BA">
      <w:pPr>
        <w:pStyle w:val="a6"/>
        <w:jc w:val="center"/>
      </w:pPr>
      <w:r w:rsidRPr="008F35E1">
        <w:t>1-в</w:t>
      </w:r>
    </w:p>
    <w:p w:rsidR="003035BA" w:rsidRPr="008F35E1" w:rsidRDefault="003035BA" w:rsidP="003035BA">
      <w:pPr>
        <w:pStyle w:val="a6"/>
        <w:jc w:val="center"/>
      </w:pPr>
      <w:r w:rsidRPr="008F35E1">
        <w:t>2-б</w:t>
      </w:r>
    </w:p>
    <w:p w:rsidR="003035BA" w:rsidRPr="008F35E1" w:rsidRDefault="003035BA" w:rsidP="003035BA">
      <w:pPr>
        <w:pStyle w:val="a6"/>
        <w:jc w:val="center"/>
      </w:pPr>
      <w:r w:rsidRPr="008F35E1">
        <w:t>3-а</w:t>
      </w:r>
    </w:p>
    <w:p w:rsidR="003035BA" w:rsidRPr="008F35E1" w:rsidRDefault="003035BA" w:rsidP="003035BA">
      <w:pPr>
        <w:pStyle w:val="a6"/>
        <w:jc w:val="center"/>
      </w:pPr>
      <w:r w:rsidRPr="008F35E1">
        <w:t>4-в</w:t>
      </w:r>
    </w:p>
    <w:p w:rsidR="003035BA" w:rsidRPr="008F35E1" w:rsidRDefault="003035BA" w:rsidP="003035BA">
      <w:pPr>
        <w:pStyle w:val="a6"/>
        <w:jc w:val="center"/>
      </w:pPr>
      <w:r w:rsidRPr="008F35E1">
        <w:t>5-а</w:t>
      </w:r>
    </w:p>
    <w:p w:rsidR="003035BA" w:rsidRPr="008F35E1" w:rsidRDefault="003035BA" w:rsidP="003035BA">
      <w:pPr>
        <w:pStyle w:val="a6"/>
        <w:jc w:val="center"/>
      </w:pPr>
      <w:r w:rsidRPr="008F35E1">
        <w:t>6-а</w:t>
      </w:r>
    </w:p>
    <w:p w:rsidR="003035BA" w:rsidRPr="008F35E1" w:rsidRDefault="003035BA" w:rsidP="003035BA">
      <w:pPr>
        <w:pStyle w:val="a6"/>
        <w:jc w:val="center"/>
      </w:pPr>
      <w:r w:rsidRPr="008F35E1">
        <w:t>7-а</w:t>
      </w:r>
    </w:p>
    <w:p w:rsidR="003035BA" w:rsidRPr="008F35E1" w:rsidRDefault="003035BA" w:rsidP="003035BA">
      <w:pPr>
        <w:pStyle w:val="a6"/>
        <w:jc w:val="center"/>
      </w:pPr>
      <w:r w:rsidRPr="008F35E1">
        <w:t>8-а</w:t>
      </w:r>
    </w:p>
    <w:p w:rsidR="003035BA" w:rsidRPr="008F35E1" w:rsidRDefault="003035BA" w:rsidP="003035BA">
      <w:pPr>
        <w:pStyle w:val="a6"/>
        <w:jc w:val="center"/>
      </w:pPr>
      <w:r w:rsidRPr="008F35E1">
        <w:t>9-а</w:t>
      </w:r>
    </w:p>
    <w:p w:rsidR="003035BA" w:rsidRDefault="003035BA" w:rsidP="003035BA">
      <w:pPr>
        <w:pStyle w:val="a6"/>
        <w:jc w:val="center"/>
      </w:pPr>
      <w:r w:rsidRPr="008F35E1">
        <w:t>10-а</w:t>
      </w:r>
    </w:p>
    <w:p w:rsidR="003035BA" w:rsidRDefault="003035BA" w:rsidP="003035BA">
      <w:pPr>
        <w:pStyle w:val="a6"/>
        <w:jc w:val="center"/>
        <w:rPr>
          <w:b/>
        </w:rPr>
        <w:sectPr w:rsidR="003035BA" w:rsidSect="00FB57CA">
          <w:pgSz w:w="16838" w:h="11906" w:orient="landscape"/>
          <w:pgMar w:top="1560" w:right="720" w:bottom="720" w:left="720" w:header="708" w:footer="708" w:gutter="0"/>
          <w:cols w:space="708"/>
          <w:docGrid w:linePitch="360"/>
        </w:sectPr>
      </w:pPr>
    </w:p>
    <w:p w:rsidR="003035BA" w:rsidRDefault="003035BA" w:rsidP="003035BA">
      <w:pPr>
        <w:pStyle w:val="a6"/>
        <w:jc w:val="center"/>
      </w:pPr>
    </w:p>
    <w:p w:rsidR="00D242BE" w:rsidRPr="00D242BE" w:rsidRDefault="00D242BE" w:rsidP="00D242BE">
      <w:pPr>
        <w:shd w:val="clear" w:color="auto" w:fill="FFFFFF"/>
        <w:spacing w:after="0" w:line="240" w:lineRule="auto"/>
        <w:ind w:left="1134" w:firstLine="426"/>
        <w:rPr>
          <w:rFonts w:ascii="Times New Roman" w:eastAsia="Times New Roman" w:hAnsi="Times New Roman" w:cs="Times New Roman"/>
          <w:color w:val="000000"/>
          <w:sz w:val="28"/>
          <w:szCs w:val="28"/>
        </w:rPr>
      </w:pPr>
    </w:p>
    <w:p w:rsidR="003035BA" w:rsidRPr="00D242BE" w:rsidRDefault="003035BA">
      <w:pPr>
        <w:shd w:val="clear" w:color="auto" w:fill="FFFFFF"/>
        <w:spacing w:after="0" w:line="240" w:lineRule="auto"/>
        <w:ind w:left="1134" w:firstLine="426"/>
        <w:rPr>
          <w:rFonts w:ascii="Times New Roman" w:eastAsia="Times New Roman" w:hAnsi="Times New Roman" w:cs="Times New Roman"/>
          <w:color w:val="000000"/>
          <w:sz w:val="28"/>
          <w:szCs w:val="28"/>
        </w:rPr>
      </w:pPr>
    </w:p>
    <w:sectPr w:rsidR="003035BA" w:rsidRPr="00D242BE" w:rsidSect="00D242BE">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34F18"/>
    <w:multiLevelType w:val="multilevel"/>
    <w:tmpl w:val="41D2A2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942493"/>
    <w:multiLevelType w:val="multilevel"/>
    <w:tmpl w:val="8FD8C5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27197F"/>
    <w:multiLevelType w:val="hybridMultilevel"/>
    <w:tmpl w:val="C0422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125941"/>
    <w:multiLevelType w:val="multilevel"/>
    <w:tmpl w:val="91946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9555FE"/>
    <w:multiLevelType w:val="multilevel"/>
    <w:tmpl w:val="72800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162CA6"/>
    <w:multiLevelType w:val="multilevel"/>
    <w:tmpl w:val="3998E70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7AE3BCE"/>
    <w:multiLevelType w:val="multilevel"/>
    <w:tmpl w:val="F9921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947285"/>
    <w:multiLevelType w:val="multilevel"/>
    <w:tmpl w:val="30080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C2D0691"/>
    <w:multiLevelType w:val="multilevel"/>
    <w:tmpl w:val="20FCC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CE17AA4"/>
    <w:multiLevelType w:val="multilevel"/>
    <w:tmpl w:val="5C5CC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19722A6"/>
    <w:multiLevelType w:val="multilevel"/>
    <w:tmpl w:val="02F27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6504C0A"/>
    <w:multiLevelType w:val="hybridMultilevel"/>
    <w:tmpl w:val="9B3607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9"/>
  </w:num>
  <w:num w:numId="4">
    <w:abstractNumId w:val="4"/>
  </w:num>
  <w:num w:numId="5">
    <w:abstractNumId w:val="10"/>
  </w:num>
  <w:num w:numId="6">
    <w:abstractNumId w:val="7"/>
  </w:num>
  <w:num w:numId="7">
    <w:abstractNumId w:val="8"/>
  </w:num>
  <w:num w:numId="8">
    <w:abstractNumId w:val="1"/>
  </w:num>
  <w:num w:numId="9">
    <w:abstractNumId w:val="0"/>
  </w:num>
  <w:num w:numId="10">
    <w:abstractNumId w:val="5"/>
  </w:num>
  <w:num w:numId="11">
    <w:abstractNumId w:val="2"/>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D242BE"/>
    <w:rsid w:val="002A3300"/>
    <w:rsid w:val="002A653F"/>
    <w:rsid w:val="003035BA"/>
    <w:rsid w:val="00323DD5"/>
    <w:rsid w:val="003C04ED"/>
    <w:rsid w:val="0047155F"/>
    <w:rsid w:val="00487DAF"/>
    <w:rsid w:val="006917E7"/>
    <w:rsid w:val="006B232F"/>
    <w:rsid w:val="006E523E"/>
    <w:rsid w:val="00846857"/>
    <w:rsid w:val="0089368A"/>
    <w:rsid w:val="00D242BE"/>
    <w:rsid w:val="00D86940"/>
    <w:rsid w:val="00DA1BD4"/>
    <w:rsid w:val="00EA1C9C"/>
    <w:rsid w:val="00EC7AC3"/>
    <w:rsid w:val="00FA75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B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
    <w:name w:val="c6"/>
    <w:basedOn w:val="a"/>
    <w:rsid w:val="00D242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0"/>
    <w:rsid w:val="00D242BE"/>
  </w:style>
  <w:style w:type="paragraph" w:customStyle="1" w:styleId="c17">
    <w:name w:val="c17"/>
    <w:basedOn w:val="a"/>
    <w:rsid w:val="00D242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D242BE"/>
  </w:style>
  <w:style w:type="character" w:customStyle="1" w:styleId="c42">
    <w:name w:val="c42"/>
    <w:basedOn w:val="a0"/>
    <w:rsid w:val="00D242BE"/>
  </w:style>
  <w:style w:type="paragraph" w:customStyle="1" w:styleId="c20">
    <w:name w:val="c20"/>
    <w:basedOn w:val="a"/>
    <w:rsid w:val="00D242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0">
    <w:name w:val="c60"/>
    <w:basedOn w:val="a0"/>
    <w:rsid w:val="00D242BE"/>
  </w:style>
  <w:style w:type="character" w:customStyle="1" w:styleId="c72">
    <w:name w:val="c72"/>
    <w:basedOn w:val="a0"/>
    <w:rsid w:val="00D242BE"/>
  </w:style>
  <w:style w:type="paragraph" w:customStyle="1" w:styleId="c23">
    <w:name w:val="c23"/>
    <w:basedOn w:val="a"/>
    <w:rsid w:val="00D242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2">
    <w:name w:val="c32"/>
    <w:basedOn w:val="a0"/>
    <w:rsid w:val="00D242BE"/>
  </w:style>
  <w:style w:type="character" w:customStyle="1" w:styleId="c81">
    <w:name w:val="c81"/>
    <w:basedOn w:val="a0"/>
    <w:rsid w:val="00D242BE"/>
  </w:style>
  <w:style w:type="paragraph" w:customStyle="1" w:styleId="c61">
    <w:name w:val="c61"/>
    <w:basedOn w:val="a"/>
    <w:rsid w:val="00D242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6">
    <w:name w:val="c56"/>
    <w:basedOn w:val="a0"/>
    <w:rsid w:val="00D242BE"/>
  </w:style>
  <w:style w:type="paragraph" w:customStyle="1" w:styleId="c16">
    <w:name w:val="c16"/>
    <w:basedOn w:val="a"/>
    <w:rsid w:val="00D242BE"/>
    <w:pPr>
      <w:spacing w:before="100" w:beforeAutospacing="1" w:after="100" w:afterAutospacing="1" w:line="240" w:lineRule="auto"/>
    </w:pPr>
    <w:rPr>
      <w:rFonts w:ascii="Times New Roman" w:eastAsia="Times New Roman" w:hAnsi="Times New Roman" w:cs="Times New Roman"/>
      <w:sz w:val="24"/>
      <w:szCs w:val="24"/>
    </w:rPr>
  </w:style>
  <w:style w:type="table" w:styleId="a3">
    <w:name w:val="Table Grid"/>
    <w:basedOn w:val="a1"/>
    <w:uiPriority w:val="59"/>
    <w:rsid w:val="00D242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D242BE"/>
    <w:pPr>
      <w:ind w:left="720"/>
      <w:contextualSpacing/>
    </w:pPr>
  </w:style>
  <w:style w:type="character" w:styleId="a5">
    <w:name w:val="Strong"/>
    <w:basedOn w:val="a0"/>
    <w:uiPriority w:val="22"/>
    <w:qFormat/>
    <w:rsid w:val="002A3300"/>
    <w:rPr>
      <w:b/>
      <w:bCs/>
    </w:rPr>
  </w:style>
  <w:style w:type="paragraph" w:styleId="a6">
    <w:name w:val="No Spacing"/>
    <w:uiPriority w:val="1"/>
    <w:qFormat/>
    <w:rsid w:val="003035BA"/>
    <w:pPr>
      <w:spacing w:after="0" w:line="240" w:lineRule="auto"/>
    </w:pPr>
    <w:rPr>
      <w:rFonts w:ascii="Times New Roman" w:eastAsia="Times New Roman" w:hAnsi="Times New Roman" w:cs="Times New Roman"/>
      <w:sz w:val="24"/>
      <w:szCs w:val="24"/>
    </w:rPr>
  </w:style>
  <w:style w:type="paragraph" w:styleId="a7">
    <w:name w:val="Body Text"/>
    <w:basedOn w:val="a"/>
    <w:link w:val="a8"/>
    <w:uiPriority w:val="99"/>
    <w:semiHidden/>
    <w:unhideWhenUsed/>
    <w:rsid w:val="003035BA"/>
    <w:pPr>
      <w:spacing w:after="120"/>
    </w:pPr>
    <w:rPr>
      <w:rFonts w:ascii="Calibri" w:eastAsia="Times New Roman" w:hAnsi="Calibri" w:cs="Times New Roman"/>
    </w:rPr>
  </w:style>
  <w:style w:type="character" w:customStyle="1" w:styleId="a8">
    <w:name w:val="Основной текст Знак"/>
    <w:basedOn w:val="a0"/>
    <w:link w:val="a7"/>
    <w:uiPriority w:val="99"/>
    <w:semiHidden/>
    <w:rsid w:val="003035BA"/>
    <w:rPr>
      <w:rFonts w:ascii="Calibri" w:eastAsia="Times New Roman" w:hAnsi="Calibri" w:cs="Times New Roman"/>
    </w:rPr>
  </w:style>
  <w:style w:type="paragraph" w:styleId="2">
    <w:name w:val="Body Text Indent 2"/>
    <w:basedOn w:val="a"/>
    <w:link w:val="20"/>
    <w:semiHidden/>
    <w:unhideWhenUsed/>
    <w:rsid w:val="00323DD5"/>
    <w:pPr>
      <w:spacing w:after="120" w:line="480" w:lineRule="auto"/>
      <w:ind w:left="283"/>
    </w:pPr>
    <w:rPr>
      <w:rFonts w:ascii="Calibri" w:eastAsia="Times New Roman" w:hAnsi="Calibri" w:cs="Times New Roman"/>
    </w:rPr>
  </w:style>
  <w:style w:type="character" w:customStyle="1" w:styleId="20">
    <w:name w:val="Основной текст с отступом 2 Знак"/>
    <w:basedOn w:val="a0"/>
    <w:link w:val="2"/>
    <w:semiHidden/>
    <w:rsid w:val="00323DD5"/>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270630073">
      <w:bodyDiv w:val="1"/>
      <w:marLeft w:val="0"/>
      <w:marRight w:val="0"/>
      <w:marTop w:val="0"/>
      <w:marBottom w:val="0"/>
      <w:divBdr>
        <w:top w:val="none" w:sz="0" w:space="0" w:color="auto"/>
        <w:left w:val="none" w:sz="0" w:space="0" w:color="auto"/>
        <w:bottom w:val="none" w:sz="0" w:space="0" w:color="auto"/>
        <w:right w:val="none" w:sz="0" w:space="0" w:color="auto"/>
      </w:divBdr>
    </w:div>
    <w:div w:id="997879595">
      <w:bodyDiv w:val="1"/>
      <w:marLeft w:val="0"/>
      <w:marRight w:val="0"/>
      <w:marTop w:val="0"/>
      <w:marBottom w:val="0"/>
      <w:divBdr>
        <w:top w:val="none" w:sz="0" w:space="0" w:color="auto"/>
        <w:left w:val="none" w:sz="0" w:space="0" w:color="auto"/>
        <w:bottom w:val="none" w:sz="0" w:space="0" w:color="auto"/>
        <w:right w:val="none" w:sz="0" w:space="0" w:color="auto"/>
      </w:divBdr>
    </w:div>
    <w:div w:id="1217551322">
      <w:bodyDiv w:val="1"/>
      <w:marLeft w:val="0"/>
      <w:marRight w:val="0"/>
      <w:marTop w:val="0"/>
      <w:marBottom w:val="0"/>
      <w:divBdr>
        <w:top w:val="none" w:sz="0" w:space="0" w:color="auto"/>
        <w:left w:val="none" w:sz="0" w:space="0" w:color="auto"/>
        <w:bottom w:val="none" w:sz="0" w:space="0" w:color="auto"/>
        <w:right w:val="none" w:sz="0" w:space="0" w:color="auto"/>
      </w:divBdr>
    </w:div>
    <w:div w:id="1251083292">
      <w:bodyDiv w:val="1"/>
      <w:marLeft w:val="0"/>
      <w:marRight w:val="0"/>
      <w:marTop w:val="0"/>
      <w:marBottom w:val="0"/>
      <w:divBdr>
        <w:top w:val="none" w:sz="0" w:space="0" w:color="auto"/>
        <w:left w:val="none" w:sz="0" w:space="0" w:color="auto"/>
        <w:bottom w:val="none" w:sz="0" w:space="0" w:color="auto"/>
        <w:right w:val="none" w:sz="0" w:space="0" w:color="auto"/>
      </w:divBdr>
    </w:div>
    <w:div w:id="138229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17</Pages>
  <Words>4325</Words>
  <Characters>24656</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2022-05-30T03:08:00Z</cp:lastPrinted>
  <dcterms:created xsi:type="dcterms:W3CDTF">2021-08-04T09:11:00Z</dcterms:created>
  <dcterms:modified xsi:type="dcterms:W3CDTF">2022-06-05T05:50:00Z</dcterms:modified>
</cp:coreProperties>
</file>